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media/rId33.png" ContentType="image/png"/>
  <Override PartName="/word/media/rId37.png" ContentType="image/png"/>
  <Override PartName="/word/media/rId23.png" ContentType="image/png"/>
  <Override PartName="/word/media/rId41.png" ContentType="image/png"/>
  <Override PartName="/word/media/image3.png" ContentType="image/png"/>
  <Override PartName="/word/media/image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Language-like</w:t>
      </w:r>
      <w:r>
        <w:t xml:space="preserve"> </w:t>
      </w:r>
      <w:r>
        <w:t xml:space="preserve">efficiency</w:t>
      </w:r>
      <w:r>
        <w:t xml:space="preserve"> </w:t>
      </w:r>
      <w:r>
        <w:t xml:space="preserve">in</w:t>
      </w:r>
      <w:r>
        <w:t xml:space="preserve"> </w:t>
      </w:r>
      <w:r>
        <w:t xml:space="preserve">whale</w:t>
      </w:r>
      <w:r>
        <w:t xml:space="preserve"> </w:t>
      </w:r>
      <w:r>
        <w:t xml:space="preserve">communication</w:t>
      </w:r>
    </w:p>
    <w:p>
      <w:pPr>
        <w:pStyle w:val="Author"/>
      </w:pPr>
      <w:r>
        <w:t xml:space="preserve">Mason</w:t>
      </w:r>
      <w:r>
        <w:t xml:space="preserve"> </w:t>
      </w:r>
      <w:r>
        <w:t xml:space="preserve">Youngblood</w:t>
      </w:r>
      <w:r>
        <w:t xml:space="preserve"> </w:t>
      </w:r>
      <w:r>
        <w:rPr>
          <w:rStyle w:val="FootnoteReference"/>
        </w:rPr>
        <w:footnoteReference w:id="20"/>
      </w:r>
    </w:p>
    <w:p>
      <w:pPr>
        <w:pStyle w:val="AbstractTitle"/>
      </w:pPr>
      <w:r>
        <w:t xml:space="preserve">Abstract</w:t>
      </w:r>
    </w:p>
    <w:p>
      <w:pPr>
        <w:pStyle w:val="Abstract"/>
      </w:pPr>
      <w:r>
        <w:t xml:space="preserve">Human</w:t>
      </w:r>
      <w:r>
        <w:t xml:space="preserve"> </w:t>
      </w:r>
      <w:r>
        <w:t xml:space="preserve">language</w:t>
      </w:r>
      <w:r>
        <w:t xml:space="preserve"> </w:t>
      </w:r>
      <w:r>
        <w:t xml:space="preserve">and</w:t>
      </w:r>
      <w:r>
        <w:t xml:space="preserve"> </w:t>
      </w:r>
      <w:r>
        <w:t xml:space="preserve">other</w:t>
      </w:r>
      <w:r>
        <w:t xml:space="preserve"> </w:t>
      </w:r>
      <w:r>
        <w:t xml:space="preserve">animal</w:t>
      </w:r>
      <w:r>
        <w:t xml:space="preserve"> </w:t>
      </w:r>
      <w:r>
        <w:t xml:space="preserve">communication</w:t>
      </w:r>
      <w:r>
        <w:t xml:space="preserve"> </w:t>
      </w:r>
      <w:r>
        <w:t xml:space="preserve">systems</w:t>
      </w:r>
      <w:r>
        <w:t xml:space="preserve"> </w:t>
      </w:r>
      <w:r>
        <w:t xml:space="preserve">tend</w:t>
      </w:r>
      <w:r>
        <w:t xml:space="preserve"> </w:t>
      </w:r>
      <w:r>
        <w:t xml:space="preserve">to</w:t>
      </w:r>
      <w:r>
        <w:t xml:space="preserve"> </w:t>
      </w:r>
      <w:r>
        <w:t xml:space="preserve">be</w:t>
      </w:r>
      <w:r>
        <w:t xml:space="preserve"> </w:t>
      </w:r>
      <w:r>
        <w:t xml:space="preserve">optimized</w:t>
      </w:r>
      <w:r>
        <w:t xml:space="preserve"> </w:t>
      </w:r>
      <w:r>
        <w:t xml:space="preserve">for</w:t>
      </w:r>
      <w:r>
        <w:t xml:space="preserve"> </w:t>
      </w:r>
      <w:r>
        <w:t xml:space="preserve">efficiency—the</w:t>
      </w:r>
      <w:r>
        <w:t xml:space="preserve"> </w:t>
      </w:r>
      <w:r>
        <w:t xml:space="preserve">benefits</w:t>
      </w:r>
      <w:r>
        <w:t xml:space="preserve"> </w:t>
      </w:r>
      <w:r>
        <w:t xml:space="preserve">that</w:t>
      </w:r>
      <w:r>
        <w:t xml:space="preserve"> </w:t>
      </w:r>
      <w:r>
        <w:t xml:space="preserve">they</w:t>
      </w:r>
      <w:r>
        <w:t xml:space="preserve"> </w:t>
      </w:r>
      <w:r>
        <w:t xml:space="preserve">bestow</w:t>
      </w:r>
      <w:r>
        <w:t xml:space="preserve"> </w:t>
      </w:r>
      <w:r>
        <w:t xml:space="preserve">relative</w:t>
      </w:r>
      <w:r>
        <w:t xml:space="preserve"> </w:t>
      </w:r>
      <w:r>
        <w:t xml:space="preserve">to</w:t>
      </w:r>
      <w:r>
        <w:t xml:space="preserve"> </w:t>
      </w:r>
      <w:r>
        <w:t xml:space="preserve">the</w:t>
      </w:r>
      <w:r>
        <w:t xml:space="preserve"> </w:t>
      </w:r>
      <w:r>
        <w:t xml:space="preserve">costs</w:t>
      </w:r>
      <w:r>
        <w:t xml:space="preserve"> </w:t>
      </w:r>
      <w:r>
        <w:t xml:space="preserve">of</w:t>
      </w:r>
      <w:r>
        <w:t xml:space="preserve"> </w:t>
      </w:r>
      <w:r>
        <w:t xml:space="preserve">learning</w:t>
      </w:r>
      <w:r>
        <w:t xml:space="preserve"> </w:t>
      </w:r>
      <w:r>
        <w:t xml:space="preserve">and</w:t>
      </w:r>
      <w:r>
        <w:t xml:space="preserve"> </w:t>
      </w:r>
      <w:r>
        <w:t xml:space="preserve">producing</w:t>
      </w:r>
      <w:r>
        <w:t xml:space="preserve"> </w:t>
      </w:r>
      <w:r>
        <w:t xml:space="preserve">them.</w:t>
      </w:r>
      <w:r>
        <w:t xml:space="preserve"> </w:t>
      </w:r>
      <w:r>
        <w:t xml:space="preserve">One</w:t>
      </w:r>
      <w:r>
        <w:t xml:space="preserve"> </w:t>
      </w:r>
      <w:r>
        <w:t xml:space="preserve">of</w:t>
      </w:r>
      <w:r>
        <w:t xml:space="preserve"> </w:t>
      </w:r>
      <w:r>
        <w:t xml:space="preserve">the</w:t>
      </w:r>
      <w:r>
        <w:t xml:space="preserve"> </w:t>
      </w:r>
      <w:r>
        <w:t xml:space="preserve">clearest</w:t>
      </w:r>
      <w:r>
        <w:t xml:space="preserve"> </w:t>
      </w:r>
      <w:r>
        <w:t xml:space="preserve">manifestations</w:t>
      </w:r>
      <w:r>
        <w:t xml:space="preserve"> </w:t>
      </w:r>
      <w:r>
        <w:t xml:space="preserve">of</w:t>
      </w:r>
      <w:r>
        <w:t xml:space="preserve"> </w:t>
      </w:r>
      <w:r>
        <w:t xml:space="preserve">communicative</w:t>
      </w:r>
      <w:r>
        <w:t xml:space="preserve"> </w:t>
      </w:r>
      <w:r>
        <w:t xml:space="preserve">efficiency</w:t>
      </w:r>
      <w:r>
        <w:t xml:space="preserve"> </w:t>
      </w:r>
      <w:r>
        <w:t xml:space="preserve">is</w:t>
      </w:r>
      <w:r>
        <w:t xml:space="preserve"> </w:t>
      </w:r>
      <w:r>
        <w:t xml:space="preserve">Menzerath’s</w:t>
      </w:r>
      <w:r>
        <w:t xml:space="preserve"> </w:t>
      </w:r>
      <w:r>
        <w:t xml:space="preserve">law,</w:t>
      </w:r>
      <w:r>
        <w:t xml:space="preserve"> </w:t>
      </w:r>
      <w:r>
        <w:t xml:space="preserve">which</w:t>
      </w:r>
      <w:r>
        <w:t xml:space="preserve"> </w:t>
      </w:r>
      <w:r>
        <w:t xml:space="preserve">predicts</w:t>
      </w:r>
      <w:r>
        <w:t xml:space="preserve"> </w:t>
      </w:r>
      <w:r>
        <w:t xml:space="preserve">that</w:t>
      </w:r>
      <w:r>
        <w:t xml:space="preserve"> </w:t>
      </w:r>
      <w:r>
        <w:t xml:space="preserve">longer</w:t>
      </w:r>
      <w:r>
        <w:t xml:space="preserve"> </w:t>
      </w:r>
      <w:r>
        <w:t xml:space="preserve">sequences</w:t>
      </w:r>
      <w:r>
        <w:t xml:space="preserve"> </w:t>
      </w:r>
      <w:r>
        <w:t xml:space="preserve">(e.g.,</w:t>
      </w:r>
      <w:r>
        <w:t xml:space="preserve"> </w:t>
      </w:r>
      <w:r>
        <w:t xml:space="preserve">songs)</w:t>
      </w:r>
      <w:r>
        <w:t xml:space="preserve"> </w:t>
      </w:r>
      <w:r>
        <w:t xml:space="preserve">will</w:t>
      </w:r>
      <w:r>
        <w:t xml:space="preserve"> </w:t>
      </w:r>
      <w:r>
        <w:t xml:space="preserve">be</w:t>
      </w:r>
      <w:r>
        <w:t xml:space="preserve"> </w:t>
      </w:r>
      <w:r>
        <w:t xml:space="preserve">comprised</w:t>
      </w:r>
      <w:r>
        <w:t xml:space="preserve"> </w:t>
      </w:r>
      <w:r>
        <w:t xml:space="preserve">of</w:t>
      </w:r>
      <w:r>
        <w:t xml:space="preserve"> </w:t>
      </w:r>
      <w:r>
        <w:t xml:space="preserve">shorter</w:t>
      </w:r>
      <w:r>
        <w:t xml:space="preserve"> </w:t>
      </w:r>
      <w:r>
        <w:t xml:space="preserve">elements</w:t>
      </w:r>
      <w:r>
        <w:t xml:space="preserve"> </w:t>
      </w:r>
      <w:r>
        <w:t xml:space="preserve">(e.g.,</w:t>
      </w:r>
      <w:r>
        <w:t xml:space="preserve"> </w:t>
      </w:r>
      <w:r>
        <w:t xml:space="preserve">notes).</w:t>
      </w:r>
      <w:r>
        <w:t xml:space="preserve"> </w:t>
      </w:r>
      <w:r>
        <w:t xml:space="preserve">In</w:t>
      </w:r>
      <w:r>
        <w:t xml:space="preserve"> </w:t>
      </w:r>
      <w:r>
        <w:t xml:space="preserve">this</w:t>
      </w:r>
      <w:r>
        <w:t xml:space="preserve"> </w:t>
      </w:r>
      <w:r>
        <w:t xml:space="preserve">study,</w:t>
      </w:r>
      <w:r>
        <w:t xml:space="preserve"> </w:t>
      </w:r>
      <w:r>
        <w:t xml:space="preserve">I</w:t>
      </w:r>
      <w:r>
        <w:t xml:space="preserve"> </w:t>
      </w:r>
      <w:r>
        <w:t xml:space="preserve">assessed</w:t>
      </w:r>
      <w:r>
        <w:t xml:space="preserve"> </w:t>
      </w:r>
      <w:r>
        <w:t xml:space="preserve">the</w:t>
      </w:r>
      <w:r>
        <w:t xml:space="preserve"> </w:t>
      </w:r>
      <w:r>
        <w:t xml:space="preserve">evidence</w:t>
      </w:r>
      <w:r>
        <w:t xml:space="preserve"> </w:t>
      </w:r>
      <w:r>
        <w:t xml:space="preserve">for</w:t>
      </w:r>
      <w:r>
        <w:t xml:space="preserve"> </w:t>
      </w:r>
      <w:r>
        <w:t xml:space="preserve">Menzerath’s</w:t>
      </w:r>
      <w:r>
        <w:t xml:space="preserve"> </w:t>
      </w:r>
      <w:r>
        <w:t xml:space="preserve">law</w:t>
      </w:r>
      <w:r>
        <w:t xml:space="preserve"> </w:t>
      </w:r>
      <w:r>
        <w:t xml:space="preserve">in</w:t>
      </w:r>
      <w:r>
        <w:t xml:space="preserve"> </w:t>
      </w:r>
      <w:r>
        <w:t xml:space="preserve">cetaceans</w:t>
      </w:r>
      <w:r>
        <w:t xml:space="preserve"> </w:t>
      </w:r>
      <w:r>
        <w:t xml:space="preserve">by</w:t>
      </w:r>
      <w:r>
        <w:t xml:space="preserve"> </w:t>
      </w:r>
      <w:r>
        <w:t xml:space="preserve">analyzing</w:t>
      </w:r>
      <w:r>
        <w:t xml:space="preserve"> </w:t>
      </w:r>
      <w:r>
        <w:t xml:space="preserve">vocal</w:t>
      </w:r>
      <w:r>
        <w:t xml:space="preserve"> </w:t>
      </w:r>
      <w:r>
        <w:t xml:space="preserve">sequences</w:t>
      </w:r>
      <w:r>
        <w:t xml:space="preserve"> </w:t>
      </w:r>
      <w:r>
        <w:t xml:space="preserve">from</w:t>
      </w:r>
      <w:r>
        <w:t xml:space="preserve"> </w:t>
      </w:r>
      <w:r>
        <w:t xml:space="preserve">16</w:t>
      </w:r>
      <w:r>
        <w:t xml:space="preserve"> </w:t>
      </w:r>
      <w:r>
        <w:t xml:space="preserve">baleen</w:t>
      </w:r>
      <w:r>
        <w:t xml:space="preserve"> </w:t>
      </w:r>
      <w:r>
        <w:t xml:space="preserve">and</w:t>
      </w:r>
      <w:r>
        <w:t xml:space="preserve"> </w:t>
      </w:r>
      <w:r>
        <w:t xml:space="preserve">toothed</w:t>
      </w:r>
      <w:r>
        <w:t xml:space="preserve"> </w:t>
      </w:r>
      <w:r>
        <w:t xml:space="preserve">whale</w:t>
      </w:r>
      <w:r>
        <w:t xml:space="preserve"> </w:t>
      </w:r>
      <w:r>
        <w:t xml:space="preserve">species</w:t>
      </w:r>
      <w:r>
        <w:t xml:space="preserve"> </w:t>
      </w:r>
      <w:r>
        <w:t xml:space="preserve">and</w:t>
      </w:r>
      <w:r>
        <w:t xml:space="preserve"> </w:t>
      </w:r>
      <w:r>
        <w:t xml:space="preserve">comparing</w:t>
      </w:r>
      <w:r>
        <w:t xml:space="preserve"> </w:t>
      </w:r>
      <w:r>
        <w:t xml:space="preserve">them</w:t>
      </w:r>
      <w:r>
        <w:t xml:space="preserve"> </w:t>
      </w:r>
      <w:r>
        <w:t xml:space="preserve">to</w:t>
      </w:r>
      <w:r>
        <w:t xml:space="preserve"> </w:t>
      </w:r>
      <w:r>
        <w:t xml:space="preserve">spoken</w:t>
      </w:r>
      <w:r>
        <w:t xml:space="preserve"> </w:t>
      </w:r>
      <w:r>
        <w:t xml:space="preserve">data</w:t>
      </w:r>
      <w:r>
        <w:t xml:space="preserve"> </w:t>
      </w:r>
      <w:r>
        <w:t xml:space="preserve">from</w:t>
      </w:r>
      <w:r>
        <w:t xml:space="preserve"> </w:t>
      </w:r>
      <w:r>
        <w:t xml:space="preserve">51</w:t>
      </w:r>
      <w:r>
        <w:t xml:space="preserve"> </w:t>
      </w:r>
      <w:r>
        <w:t xml:space="preserve">human</w:t>
      </w:r>
      <w:r>
        <w:t xml:space="preserve"> </w:t>
      </w:r>
      <w:r>
        <w:t xml:space="preserve">languages.</w:t>
      </w:r>
      <w:r>
        <w:t xml:space="preserve"> </w:t>
      </w:r>
      <w:r>
        <w:t xml:space="preserve">The</w:t>
      </w:r>
      <w:r>
        <w:t xml:space="preserve"> </w:t>
      </w:r>
      <w:r>
        <w:t xml:space="preserve">vocalizations</w:t>
      </w:r>
      <w:r>
        <w:t xml:space="preserve"> </w:t>
      </w:r>
      <w:r>
        <w:t xml:space="preserve">of</w:t>
      </w:r>
      <w:r>
        <w:t xml:space="preserve"> </w:t>
      </w:r>
      <w:r>
        <w:t xml:space="preserve">11</w:t>
      </w:r>
      <w:r>
        <w:t xml:space="preserve"> </w:t>
      </w:r>
      <w:r>
        <w:t xml:space="preserve">of</w:t>
      </w:r>
      <w:r>
        <w:t xml:space="preserve"> </w:t>
      </w:r>
      <w:r>
        <w:t xml:space="preserve">the</w:t>
      </w:r>
      <w:r>
        <w:t xml:space="preserve"> </w:t>
      </w:r>
      <w:r>
        <w:t xml:space="preserve">16</w:t>
      </w:r>
      <w:r>
        <w:t xml:space="preserve"> </w:t>
      </w:r>
      <w:r>
        <w:t xml:space="preserve">whale</w:t>
      </w:r>
      <w:r>
        <w:t xml:space="preserve"> </w:t>
      </w:r>
      <w:r>
        <w:t xml:space="preserve">species</w:t>
      </w:r>
      <w:r>
        <w:t xml:space="preserve"> </w:t>
      </w:r>
      <w:r>
        <w:t xml:space="preserve">included</w:t>
      </w:r>
      <w:r>
        <w:t xml:space="preserve"> </w:t>
      </w:r>
      <w:r>
        <w:t xml:space="preserve">in</w:t>
      </w:r>
      <w:r>
        <w:t xml:space="preserve"> </w:t>
      </w:r>
      <w:r>
        <w:t xml:space="preserve">this</w:t>
      </w:r>
      <w:r>
        <w:t xml:space="preserve"> </w:t>
      </w:r>
      <w:r>
        <w:t xml:space="preserve">analysis</w:t>
      </w:r>
      <w:r>
        <w:t xml:space="preserve"> </w:t>
      </w:r>
      <w:r>
        <w:t xml:space="preserve">adhere</w:t>
      </w:r>
      <w:r>
        <w:t xml:space="preserve"> </w:t>
      </w:r>
      <w:r>
        <w:t xml:space="preserve">to</w:t>
      </w:r>
      <w:r>
        <w:t xml:space="preserve"> </w:t>
      </w:r>
      <w:r>
        <w:t xml:space="preserve">Menzerath’s</w:t>
      </w:r>
      <w:r>
        <w:t xml:space="preserve"> </w:t>
      </w:r>
      <w:r>
        <w:t xml:space="preserve">law</w:t>
      </w:r>
      <w:r>
        <w:t xml:space="preserve"> </w:t>
      </w:r>
      <w:r>
        <w:t xml:space="preserve">to</w:t>
      </w:r>
      <w:r>
        <w:t xml:space="preserve"> </w:t>
      </w:r>
      <w:r>
        <w:t xml:space="preserve">an</w:t>
      </w:r>
      <w:r>
        <w:t xml:space="preserve"> </w:t>
      </w:r>
      <w:r>
        <w:t xml:space="preserve">extent</w:t>
      </w:r>
      <w:r>
        <w:t xml:space="preserve"> </w:t>
      </w:r>
      <w:r>
        <w:t xml:space="preserve">that</w:t>
      </w:r>
      <w:r>
        <w:t xml:space="preserve"> </w:t>
      </w:r>
      <w:r>
        <w:t xml:space="preserve">is</w:t>
      </w:r>
      <w:r>
        <w:t xml:space="preserve"> </w:t>
      </w:r>
      <w:r>
        <w:t xml:space="preserve">comparable</w:t>
      </w:r>
      <w:r>
        <w:t xml:space="preserve"> </w:t>
      </w:r>
      <w:r>
        <w:t xml:space="preserve">to,</w:t>
      </w:r>
      <w:r>
        <w:t xml:space="preserve"> </w:t>
      </w:r>
      <w:r>
        <w:t xml:space="preserve">and</w:t>
      </w:r>
      <w:r>
        <w:t xml:space="preserve"> </w:t>
      </w:r>
      <w:r>
        <w:t xml:space="preserve">sometimes</w:t>
      </w:r>
      <w:r>
        <w:t xml:space="preserve"> </w:t>
      </w:r>
      <w:r>
        <w:t xml:space="preserve">far</w:t>
      </w:r>
      <w:r>
        <w:t xml:space="preserve"> </w:t>
      </w:r>
      <w:r>
        <w:t xml:space="preserve">greater</w:t>
      </w:r>
      <w:r>
        <w:t xml:space="preserve"> </w:t>
      </w:r>
      <w:r>
        <w:t xml:space="preserve">than,</w:t>
      </w:r>
      <w:r>
        <w:t xml:space="preserve"> </w:t>
      </w:r>
      <w:r>
        <w:t xml:space="preserve">what</w:t>
      </w:r>
      <w:r>
        <w:t xml:space="preserve"> </w:t>
      </w:r>
      <w:r>
        <w:t xml:space="preserve">is</w:t>
      </w:r>
      <w:r>
        <w:t xml:space="preserve"> </w:t>
      </w:r>
      <w:r>
        <w:t xml:space="preserve">observed</w:t>
      </w:r>
      <w:r>
        <w:t xml:space="preserve"> </w:t>
      </w:r>
      <w:r>
        <w:t xml:space="preserve">in</w:t>
      </w:r>
      <w:r>
        <w:t xml:space="preserve"> </w:t>
      </w:r>
      <w:r>
        <w:t xml:space="preserve">spoken</w:t>
      </w:r>
      <w:r>
        <w:t xml:space="preserve"> </w:t>
      </w:r>
      <w:r>
        <w:t xml:space="preserve">human</w:t>
      </w:r>
      <w:r>
        <w:t xml:space="preserve"> </w:t>
      </w:r>
      <w:r>
        <w:t xml:space="preserve">language</w:t>
      </w:r>
      <w:r>
        <w:t xml:space="preserve"> </w:t>
      </w:r>
      <w:r>
        <w:t xml:space="preserve">data.</w:t>
      </w:r>
      <w:r>
        <w:t xml:space="preserve"> </w:t>
      </w:r>
      <w:r>
        <w:t xml:space="preserve">Humpback</w:t>
      </w:r>
      <w:r>
        <w:t xml:space="preserve"> </w:t>
      </w:r>
      <w:r>
        <w:t xml:space="preserve">whales</w:t>
      </w:r>
      <w:r>
        <w:t xml:space="preserve"> </w:t>
      </w:r>
      <w:r>
        <w:t xml:space="preserve">exhibit</w:t>
      </w:r>
      <w:r>
        <w:t xml:space="preserve"> </w:t>
      </w:r>
      <w:r>
        <w:t xml:space="preserve">Menzerath’s</w:t>
      </w:r>
      <w:r>
        <w:t xml:space="preserve"> </w:t>
      </w:r>
      <w:r>
        <w:t xml:space="preserve">law</w:t>
      </w:r>
      <w:r>
        <w:t xml:space="preserve"> </w:t>
      </w:r>
      <w:r>
        <w:t xml:space="preserve">both</w:t>
      </w:r>
      <w:r>
        <w:t xml:space="preserve"> </w:t>
      </w:r>
      <w:r>
        <w:t xml:space="preserve">at</w:t>
      </w:r>
      <w:r>
        <w:t xml:space="preserve"> </w:t>
      </w:r>
      <w:r>
        <w:t xml:space="preserve">the</w:t>
      </w:r>
      <w:r>
        <w:t xml:space="preserve"> </w:t>
      </w:r>
      <w:r>
        <w:t xml:space="preserve">level</w:t>
      </w:r>
      <w:r>
        <w:t xml:space="preserve"> </w:t>
      </w:r>
      <w:r>
        <w:t xml:space="preserve">of</w:t>
      </w:r>
      <w:r>
        <w:t xml:space="preserve"> </w:t>
      </w:r>
      <w:r>
        <w:t xml:space="preserve">notes</w:t>
      </w:r>
      <w:r>
        <w:t xml:space="preserve"> </w:t>
      </w:r>
      <w:r>
        <w:t xml:space="preserve">within</w:t>
      </w:r>
      <w:r>
        <w:t xml:space="preserve"> </w:t>
      </w:r>
      <w:r>
        <w:t xml:space="preserve">phrases</w:t>
      </w:r>
      <w:r>
        <w:t xml:space="preserve"> </w:t>
      </w:r>
      <w:r>
        <w:t xml:space="preserve">and</w:t>
      </w:r>
      <w:r>
        <w:t xml:space="preserve"> </w:t>
      </w:r>
      <w:r>
        <w:t xml:space="preserve">phrases</w:t>
      </w:r>
      <w:r>
        <w:t xml:space="preserve"> </w:t>
      </w:r>
      <w:r>
        <w:t xml:space="preserve">within</w:t>
      </w:r>
      <w:r>
        <w:t xml:space="preserve"> </w:t>
      </w:r>
      <w:r>
        <w:t xml:space="preserve">songs.</w:t>
      </w:r>
      <w:r>
        <w:t xml:space="preserve"> </w:t>
      </w:r>
      <w:r>
        <w:t xml:space="preserve">There</w:t>
      </w:r>
      <w:r>
        <w:t xml:space="preserve"> </w:t>
      </w:r>
      <w:r>
        <w:t xml:space="preserve">is</w:t>
      </w:r>
      <w:r>
        <w:t xml:space="preserve"> </w:t>
      </w:r>
      <w:r>
        <w:t xml:space="preserve">also</w:t>
      </w:r>
      <w:r>
        <w:t xml:space="preserve"> </w:t>
      </w:r>
      <w:r>
        <w:t xml:space="preserve">a</w:t>
      </w:r>
      <w:r>
        <w:t xml:space="preserve"> </w:t>
      </w:r>
      <w:r>
        <w:t xml:space="preserve">broad</w:t>
      </w:r>
      <w:r>
        <w:t xml:space="preserve"> </w:t>
      </w:r>
      <w:r>
        <w:t xml:space="preserve">tendency</w:t>
      </w:r>
      <w:r>
        <w:t xml:space="preserve"> </w:t>
      </w:r>
      <w:r>
        <w:t xml:space="preserve">for</w:t>
      </w:r>
      <w:r>
        <w:t xml:space="preserve"> </w:t>
      </w:r>
      <w:r>
        <w:t xml:space="preserve">vocal</w:t>
      </w:r>
      <w:r>
        <w:t xml:space="preserve"> </w:t>
      </w:r>
      <w:r>
        <w:t xml:space="preserve">shortening—elements</w:t>
      </w:r>
      <w:r>
        <w:t xml:space="preserve"> </w:t>
      </w:r>
      <w:r>
        <w:t xml:space="preserve">or</w:t>
      </w:r>
      <w:r>
        <w:t xml:space="preserve"> </w:t>
      </w:r>
      <w:r>
        <w:t xml:space="preserve">intervals</w:t>
      </w:r>
      <w:r>
        <w:t xml:space="preserve"> </w:t>
      </w:r>
      <w:r>
        <w:t xml:space="preserve">getting</w:t>
      </w:r>
      <w:r>
        <w:t xml:space="preserve"> </w:t>
      </w:r>
      <w:r>
        <w:t xml:space="preserve">shorter</w:t>
      </w:r>
      <w:r>
        <w:t xml:space="preserve"> </w:t>
      </w:r>
      <w:r>
        <w:t xml:space="preserve">over</w:t>
      </w:r>
      <w:r>
        <w:t xml:space="preserve"> </w:t>
      </w:r>
      <w:r>
        <w:t xml:space="preserve">the</w:t>
      </w:r>
      <w:r>
        <w:t xml:space="preserve"> </w:t>
      </w:r>
      <w:r>
        <w:t xml:space="preserve">course</w:t>
      </w:r>
      <w:r>
        <w:t xml:space="preserve"> </w:t>
      </w:r>
      <w:r>
        <w:t xml:space="preserve">of</w:t>
      </w:r>
      <w:r>
        <w:t xml:space="preserve"> </w:t>
      </w:r>
      <w:r>
        <w:t xml:space="preserve">sequences—which</w:t>
      </w:r>
      <w:r>
        <w:t xml:space="preserve"> </w:t>
      </w:r>
      <w:r>
        <w:t xml:space="preserve">may</w:t>
      </w:r>
      <w:r>
        <w:t xml:space="preserve"> </w:t>
      </w:r>
      <w:r>
        <w:t xml:space="preserve">point</w:t>
      </w:r>
      <w:r>
        <w:t xml:space="preserve"> </w:t>
      </w:r>
      <w:r>
        <w:t xml:space="preserve">to</w:t>
      </w:r>
      <w:r>
        <w:t xml:space="preserve"> </w:t>
      </w:r>
      <w:r>
        <w:t xml:space="preserve">simple</w:t>
      </w:r>
      <w:r>
        <w:t xml:space="preserve"> </w:t>
      </w:r>
      <w:r>
        <w:t xml:space="preserve">energetic</w:t>
      </w:r>
      <w:r>
        <w:t xml:space="preserve"> </w:t>
      </w:r>
      <w:r>
        <w:t xml:space="preserve">constraints.</w:t>
      </w:r>
      <w:r>
        <w:t xml:space="preserve"> </w:t>
      </w:r>
      <w:r>
        <w:t xml:space="preserve">Overall,</w:t>
      </w:r>
      <w:r>
        <w:t xml:space="preserve"> </w:t>
      </w:r>
      <w:r>
        <w:t xml:space="preserve">the</w:t>
      </w:r>
      <w:r>
        <w:t xml:space="preserve"> </w:t>
      </w:r>
      <w:r>
        <w:t xml:space="preserve">results</w:t>
      </w:r>
      <w:r>
        <w:t xml:space="preserve"> </w:t>
      </w:r>
      <w:r>
        <w:t xml:space="preserve">of</w:t>
      </w:r>
      <w:r>
        <w:t xml:space="preserve"> </w:t>
      </w:r>
      <w:r>
        <w:t xml:space="preserve">this</w:t>
      </w:r>
      <w:r>
        <w:t xml:space="preserve"> </w:t>
      </w:r>
      <w:r>
        <w:t xml:space="preserve">study</w:t>
      </w:r>
      <w:r>
        <w:t xml:space="preserve"> </w:t>
      </w:r>
      <w:r>
        <w:t xml:space="preserve">suggest</w:t>
      </w:r>
      <w:r>
        <w:t xml:space="preserve"> </w:t>
      </w:r>
      <w:r>
        <w:t xml:space="preserve">that</w:t>
      </w:r>
      <w:r>
        <w:t xml:space="preserve"> </w:t>
      </w:r>
      <w:r>
        <w:t xml:space="preserve">the</w:t>
      </w:r>
      <w:r>
        <w:t xml:space="preserve"> </w:t>
      </w:r>
      <w:r>
        <w:t xml:space="preserve">vocalizations</w:t>
      </w:r>
      <w:r>
        <w:t xml:space="preserve"> </w:t>
      </w:r>
      <w:r>
        <w:t xml:space="preserve">of</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whale</w:t>
      </w:r>
      <w:r>
        <w:t xml:space="preserve"> </w:t>
      </w:r>
      <w:r>
        <w:t xml:space="preserve">species</w:t>
      </w:r>
      <w:r>
        <w:t xml:space="preserve"> </w:t>
      </w:r>
      <w:r>
        <w:t xml:space="preserve">have</w:t>
      </w:r>
      <w:r>
        <w:t xml:space="preserve"> </w:t>
      </w:r>
      <w:r>
        <w:t xml:space="preserve">undergone</w:t>
      </w:r>
      <w:r>
        <w:t xml:space="preserve"> </w:t>
      </w:r>
      <w:r>
        <w:t xml:space="preserve">compression</w:t>
      </w:r>
      <w:r>
        <w:t xml:space="preserve"> </w:t>
      </w:r>
      <w:r>
        <w:t xml:space="preserve">for</w:t>
      </w:r>
      <w:r>
        <w:t xml:space="preserve"> </w:t>
      </w:r>
      <w:r>
        <w:t xml:space="preserve">increased</w:t>
      </w:r>
      <w:r>
        <w:t xml:space="preserve"> </w:t>
      </w:r>
      <w:r>
        <w:t xml:space="preserve">communicative</w:t>
      </w:r>
      <w:r>
        <w:t xml:space="preserve"> </w:t>
      </w:r>
      <w:r>
        <w:t xml:space="preserve">efficiency.</w:t>
      </w:r>
    </w:p>
    <w:bookmarkStart w:id="27" w:name="introduction"/>
    <w:p>
      <w:pPr>
        <w:pStyle w:val="Heading1"/>
      </w:pPr>
      <w:r>
        <w:rPr>
          <w:rStyle w:val="SectionNumber"/>
        </w:rPr>
        <w:t xml:space="preserve">1</w:t>
      </w:r>
      <w:r>
        <w:tab/>
      </w:r>
      <w:r>
        <w:t xml:space="preserve">Introduction</w:t>
      </w:r>
    </w:p>
    <w:p>
      <w:pPr>
        <w:pStyle w:val="FirstParagraph"/>
      </w:pPr>
      <w:r>
        <w:t xml:space="preserve">Human language and other forms of animal communication exhibit striking parallels in their structure, such as hierarchical organization</w:t>
      </w:r>
      <w:r>
        <w:t xml:space="preserve"> </w:t>
      </w:r>
      <w:r>
        <w:t xml:space="preserve">(</w:t>
      </w:r>
      <w:hyperlink w:anchor="ref-sainburg_etal19">
        <w:r>
          <w:rPr>
            <w:rStyle w:val="Hyperlink"/>
          </w:rPr>
          <w:t xml:space="preserve">24</w:t>
        </w:r>
      </w:hyperlink>
      <w:r>
        <w:t xml:space="preserve">)</w:t>
      </w:r>
      <w:r>
        <w:t xml:space="preserve"> </w:t>
      </w:r>
      <w:r>
        <w:t xml:space="preserve">and adherence to linguistic laws</w:t>
      </w:r>
      <w:r>
        <w:t xml:space="preserve"> </w:t>
      </w:r>
      <w:r>
        <w:t xml:space="preserve">(</w:t>
      </w:r>
      <w:hyperlink w:anchor="ref-youngblood24">
        <w:r>
          <w:rPr>
            <w:rStyle w:val="Hyperlink"/>
          </w:rPr>
          <w:t xml:space="preserve">25</w:t>
        </w:r>
      </w:hyperlink>
      <w:r>
        <w:t xml:space="preserve">)</w:t>
      </w:r>
      <w:r>
        <w:t xml:space="preserve"> </w:t>
      </w:r>
      <w:r>
        <w:t xml:space="preserve">in some songbirds. These features are thought to reflect common constraints that shape communication systems. Complexity, for example, is thought to boost the informativeness of signals by allowing them to take more forms</w:t>
      </w:r>
      <w:r>
        <w:t xml:space="preserve"> </w:t>
      </w:r>
      <w:r>
        <w:t xml:space="preserve">(</w:t>
      </w:r>
      <w:hyperlink w:anchor="ref-fitch00">
        <w:r>
          <w:rPr>
            <w:rStyle w:val="Hyperlink"/>
          </w:rPr>
          <w:t xml:space="preserve">26</w:t>
        </w:r>
      </w:hyperlink>
      <w:r>
        <w:t xml:space="preserve">)</w:t>
      </w:r>
      <w:r>
        <w:t xml:space="preserve">, but more complex signals are generally harder to learn and produce</w:t>
      </w:r>
      <w:r>
        <w:t xml:space="preserve"> </w:t>
      </w:r>
      <w:r>
        <w:t xml:space="preserve">(</w:t>
      </w:r>
      <w:hyperlink w:anchor="ref-gibson_etal19">
        <w:r>
          <w:rPr>
            <w:rStyle w:val="Hyperlink"/>
          </w:rPr>
          <w:t xml:space="preserve">27</w:t>
        </w:r>
      </w:hyperlink>
      <w:r>
        <w:t xml:space="preserve">)</w:t>
      </w:r>
      <w:r>
        <w:t xml:space="preserve">. Communication systems tend to balance this trade-off by maximizing their efficiency—the ratio of the lifetime benefits that they provide to the costs of learning and producing them</w:t>
      </w:r>
      <w:r>
        <w:t xml:space="preserve"> </w:t>
      </w:r>
      <w:r>
        <w:t xml:space="preserve">(</w:t>
      </w:r>
      <w:hyperlink w:anchor="ref-gruber_etal22">
        <w:r>
          <w:rPr>
            <w:rStyle w:val="Hyperlink"/>
          </w:rPr>
          <w:t xml:space="preserve">28</w:t>
        </w:r>
      </w:hyperlink>
      <w:r>
        <w:t xml:space="preserve">)</w:t>
      </w:r>
      <w:r>
        <w:t xml:space="preserve">.</w:t>
      </w:r>
    </w:p>
    <w:p>
      <w:pPr>
        <w:pStyle w:val="BodyText"/>
      </w:pPr>
      <w:r>
        <w:t xml:space="preserve">One of the clearest manifestations of communicative efficiency is Menzerath’s law, which predicts that longer sequences (e.g., songs, words) will be comprised of shorter elements (e.g., notes, phonemes)</w:t>
      </w:r>
      <w:r>
        <w:t xml:space="preserve"> </w:t>
      </w:r>
      <w:r>
        <w:t xml:space="preserve">(</w:t>
      </w:r>
      <w:hyperlink w:anchor="ref-menzerath54">
        <w:r>
          <w:rPr>
            <w:rStyle w:val="Hyperlink"/>
          </w:rPr>
          <w:t xml:space="preserve">29</w:t>
        </w:r>
      </w:hyperlink>
      <w:r>
        <w:t xml:space="preserve">)</w:t>
      </w:r>
      <w:r>
        <w:t xml:space="preserve">. In other words, when production costs are increased in one domain (e.g., sequence length) they should be decreased in another (e.g., element duration). This negative correlation between sequence length and item length is found at various levels of analysis in language (e.g., phonemes in words, clauses in sentences)</w:t>
      </w:r>
      <w:r>
        <w:t xml:space="preserve"> </w:t>
      </w:r>
      <w:r>
        <w:t xml:space="preserve">(</w:t>
      </w:r>
      <w:hyperlink w:anchor="ref-hou_etal17">
        <w:r>
          <w:rPr>
            <w:rStyle w:val="Hyperlink"/>
          </w:rPr>
          <w:t xml:space="preserve">30</w:t>
        </w:r>
      </w:hyperlink>
      <w:r>
        <w:t xml:space="preserve">–</w:t>
      </w:r>
      <w:hyperlink w:anchor="ref-eroglu13">
        <w:r>
          <w:rPr>
            <w:rStyle w:val="Hyperlink"/>
          </w:rPr>
          <w:t xml:space="preserve">33</w:t>
        </w:r>
      </w:hyperlink>
      <w:r>
        <w:t xml:space="preserve">)</w:t>
      </w:r>
      <w:r>
        <w:t xml:space="preserve"> </w:t>
      </w:r>
      <w:r>
        <w:t xml:space="preserve">as well as in music</w:t>
      </w:r>
      <w:r>
        <w:t xml:space="preserve"> </w:t>
      </w:r>
      <w:r>
        <w:t xml:space="preserve">(</w:t>
      </w:r>
      <w:hyperlink w:anchor="ref-boroda_altmann91">
        <w:r>
          <w:rPr>
            <w:rStyle w:val="Hyperlink"/>
          </w:rPr>
          <w:t xml:space="preserve">34</w:t>
        </w:r>
      </w:hyperlink>
      <w:r>
        <w:t xml:space="preserve">)</w:t>
      </w:r>
      <w:r>
        <w:t xml:space="preserve">. Mathematical modeling work demonstrates that Menzerath’s law is a result of information compression</w:t>
      </w:r>
      <w:r>
        <w:t xml:space="preserve"> </w:t>
      </w:r>
      <w:r>
        <w:t xml:space="preserve">(</w:t>
      </w:r>
      <w:hyperlink w:anchor="ref-gustison_etal16">
        <w:r>
          <w:rPr>
            <w:rStyle w:val="Hyperlink"/>
          </w:rPr>
          <w:t xml:space="preserve">35</w:t>
        </w:r>
      </w:hyperlink>
      <w:r>
        <w:t xml:space="preserve">–</w:t>
      </w:r>
      <w:hyperlink w:anchor="ref-ferrer-i-cancho_etal22">
        <w:r>
          <w:rPr>
            <w:rStyle w:val="Hyperlink"/>
          </w:rPr>
          <w:t xml:space="preserve">37</w:t>
        </w:r>
      </w:hyperlink>
      <w:r>
        <w:t xml:space="preserve">)</w:t>
      </w:r>
      <w:r>
        <w:t xml:space="preserve">.</w:t>
      </w:r>
    </w:p>
    <w:p>
      <w:pPr>
        <w:pStyle w:val="BodyText"/>
      </w:pPr>
      <w:r>
        <w:t xml:space="preserve">In non-human communication, Menzerath’s law appears to be present in chimpanzee gesture</w:t>
      </w:r>
      <w:r>
        <w:t xml:space="preserve"> </w:t>
      </w:r>
      <w:r>
        <w:t xml:space="preserve">(</w:t>
      </w:r>
      <w:hyperlink w:anchor="ref-heesen_etal19">
        <w:r>
          <w:rPr>
            <w:rStyle w:val="Hyperlink"/>
          </w:rPr>
          <w:t xml:space="preserve">38</w:t>
        </w:r>
      </w:hyperlink>
      <w:r>
        <w:t xml:space="preserve">)</w:t>
      </w:r>
      <w:r>
        <w:t xml:space="preserve"> </w:t>
      </w:r>
      <w:r>
        <w:t xml:space="preserve">and in the vocalizations of some primates and birds</w:t>
      </w:r>
      <w:r>
        <w:t xml:space="preserve"> </w:t>
      </w:r>
      <w:r>
        <w:t xml:space="preserve">(</w:t>
      </w:r>
      <w:hyperlink w:anchor="ref-youngblood24">
        <w:r>
          <w:rPr>
            <w:rStyle w:val="Hyperlink"/>
          </w:rPr>
          <w:t xml:space="preserve">25</w:t>
        </w:r>
      </w:hyperlink>
      <w:r>
        <w:t xml:space="preserve">,</w:t>
      </w:r>
      <w:hyperlink w:anchor="ref-gustisonGeladaVocalSequences2016">
        <w:r>
          <w:rPr>
            <w:rStyle w:val="Hyperlink"/>
          </w:rPr>
          <w:t xml:space="preserve">39</w:t>
        </w:r>
      </w:hyperlink>
      <w:r>
        <w:t xml:space="preserve">–</w:t>
      </w:r>
      <w:hyperlink w:anchor="ref-james_etal21">
        <w:r>
          <w:rPr>
            <w:rStyle w:val="Hyperlink"/>
          </w:rPr>
          <w:t xml:space="preserve">43</w:t>
        </w:r>
      </w:hyperlink>
      <w:r>
        <w:t xml:space="preserve">)</w:t>
      </w:r>
      <w:r>
        <w:t xml:space="preserve">. In cetaceans, though, communicative efficiency is relatively understudied. To my knowledge, Menzerath’s law has only been assessed in the whistle sequences of bottlenose dolphins, where it is present,</w:t>
      </w:r>
      <w:r>
        <w:t xml:space="preserve"> </w:t>
      </w:r>
      <w:r>
        <w:t xml:space="preserve">(</w:t>
      </w:r>
      <w:hyperlink w:anchor="ref-vradi21">
        <w:r>
          <w:rPr>
            <w:rStyle w:val="Hyperlink"/>
          </w:rPr>
          <w:t xml:space="preserve">44</w:t>
        </w:r>
      </w:hyperlink>
      <w:r>
        <w:t xml:space="preserve">)</w:t>
      </w:r>
      <w:r>
        <w:t xml:space="preserve"> </w:t>
      </w:r>
      <w:r>
        <w:t xml:space="preserve">and in the songs of pygmy blue whales, where it is absent</w:t>
      </w:r>
      <w:r>
        <w:t xml:space="preserve"> </w:t>
      </w:r>
      <w:r>
        <w:t xml:space="preserve">(</w:t>
      </w:r>
      <w:hyperlink w:anchor="ref-jolliffe_etal23">
        <w:r>
          <w:rPr>
            <w:rStyle w:val="Hyperlink"/>
          </w:rPr>
          <w:t xml:space="preserve">45</w:t>
        </w:r>
      </w:hyperlink>
      <w:r>
        <w:t xml:space="preserve">)</w:t>
      </w:r>
      <w:r>
        <w:t xml:space="preserve">. The aim of this study was to assess the evidence for Menzerath’s law in cetaceans by analyzing vocal sequences from 16 baleen and toothed whale species and comparing them to spoken data from 51 human languages.</w:t>
      </w:r>
    </w:p>
    <w:p>
      <w:pPr>
        <w:pStyle w:val="BodyText"/>
      </w:pPr>
      <w:r>
        <w:t xml:space="preserve">I focus on Menzerath’s law, rather than other commonly-studied features like Zipf’s laws</w:t>
      </w:r>
      <w:r>
        <w:t xml:space="preserve"> </w:t>
      </w:r>
      <w:r>
        <w:t xml:space="preserve">(</w:t>
      </w:r>
      <w:hyperlink w:anchor="ref-semple_etal22">
        <w:r>
          <w:rPr>
            <w:rStyle w:val="Hyperlink"/>
          </w:rPr>
          <w:t xml:space="preserve">46</w:t>
        </w:r>
      </w:hyperlink>
      <w:r>
        <w:t xml:space="preserve">)</w:t>
      </w:r>
      <w:r>
        <w:t xml:space="preserve">, because its predictions are agnostic about the categories of elements in sequences, thus expanding the number of species that it can be explored in. There are two reasons for this: (1) some species lack detailed classification schemes for their vocal behavior simply because they are understudied, and (2) some species produce rhythmic sequences comprised of one type of click or broadband sound. In these species (e.g., sperm whales, fin whales) the individual element durations are relatively uniform and information is thought to be encoded in the inter-element intervals</w:t>
      </w:r>
      <w:r>
        <w:t xml:space="preserve"> </w:t>
      </w:r>
      <w:r>
        <w:t xml:space="preserve">(</w:t>
      </w:r>
      <w:hyperlink w:anchor="ref-romagosa_etal24">
        <w:r>
          <w:rPr>
            <w:rStyle w:val="Hyperlink"/>
          </w:rPr>
          <w:t xml:space="preserve">3</w:t>
        </w:r>
      </w:hyperlink>
      <w:r>
        <w:t xml:space="preserve">,</w:t>
      </w:r>
      <w:hyperlink w:anchor="ref-martin_etal18">
        <w:r>
          <w:rPr>
            <w:rStyle w:val="Hyperlink"/>
          </w:rPr>
          <w:t xml:space="preserve">14</w:t>
        </w:r>
      </w:hyperlink>
      <w:r>
        <w:t xml:space="preserve">,</w:t>
      </w:r>
      <w:hyperlink w:anchor="ref-hersh_etal22">
        <w:r>
          <w:rPr>
            <w:rStyle w:val="Hyperlink"/>
          </w:rPr>
          <w:t xml:space="preserve">21</w:t>
        </w:r>
      </w:hyperlink>
      <w:r>
        <w:t xml:space="preserve">)</w:t>
      </w:r>
      <w:r>
        <w:t xml:space="preserve">. As such, I adopt Menzerath’s broader view of his law—</w:t>
      </w:r>
      <w:r>
        <w:t xml:space="preserve">“</w:t>
      </w:r>
      <w:r>
        <w:t xml:space="preserve">the greater the whole the smaller its parts</w:t>
      </w:r>
      <w:r>
        <w:t xml:space="preserve">”</w:t>
      </w:r>
      <w:r>
        <w:t xml:space="preserve"> </w:t>
      </w:r>
      <w:r>
        <w:t xml:space="preserve">(</w:t>
      </w:r>
      <w:hyperlink w:anchor="ref-menzerath54">
        <w:r>
          <w:rPr>
            <w:rStyle w:val="Hyperlink"/>
          </w:rPr>
          <w:t xml:space="preserve">29</w:t>
        </w:r>
      </w:hyperlink>
      <w:r>
        <w:t xml:space="preserve">,</w:t>
      </w:r>
      <w:hyperlink w:anchor="ref-altmann80">
        <w:r>
          <w:rPr>
            <w:rStyle w:val="Hyperlink"/>
          </w:rPr>
          <w:t xml:space="preserve">47</w:t>
        </w:r>
      </w:hyperlink>
      <w:r>
        <w:t xml:space="preserve">)</w:t>
      </w:r>
      <w:r>
        <w:t xml:space="preserve">—and fit it to the durations of either elements or intervals depending on which data are reported (see Figure</w:t>
      </w:r>
      <w:r>
        <w:t xml:space="preserve"> </w:t>
      </w:r>
      <w:r>
        <w:t xml:space="preserve">1</w:t>
      </w:r>
      <w:r>
        <w:t xml:space="preserve">). The logic remains the same in both cases: when longer sequences are comprised of smaller elements or intervals then the total vocalization time is reduced. A study of gelada baboon vocalizations assessed Menzerath’s law using both elements and intervals and found that its strength was similar in both cases</w:t>
      </w:r>
      <w:r>
        <w:t xml:space="preserve"> </w:t>
      </w:r>
      <w:r>
        <w:t xml:space="preserve">(</w:t>
      </w:r>
      <w:hyperlink w:anchor="ref-gustison_etal16">
        <w:r>
          <w:rPr>
            <w:rStyle w:val="Hyperlink"/>
          </w:rPr>
          <w:t xml:space="preserve">35</w:t>
        </w:r>
      </w:hyperlink>
      <w:r>
        <w:t xml:space="preserve">)</w:t>
      </w:r>
      <w:r>
        <w:t xml:space="preserve">. In this study, the distributions of element durations and inter-element intervals in the whale vocal sequences have roughly the same shape (</w:t>
      </w:r>
      <w:hyperlink r:id="rId22">
        <w:r>
          <w:rPr>
            <w:rStyle w:val="Hyperlink"/>
          </w:rPr>
          <w:t xml:space="preserve">Supplementary Information</w:t>
        </w:r>
      </w:hyperlink>
      <w:r>
        <w:t xml:space="preserve">), and Menzerath’s law is only slightly weaker when computed from intervals (Table</w:t>
      </w:r>
      <w:r>
        <w:t xml:space="preserve"> </w:t>
      </w:r>
      <w:r>
        <w:t xml:space="preserve">2</w:t>
      </w:r>
      <w:r>
        <w:t xml:space="preserve">).</w:t>
      </w:r>
    </w:p>
    <w:p>
      <w:pPr>
        <w:pStyle w:val="CaptionedFigure"/>
      </w:pPr>
      <w:r>
        <w:drawing>
          <wp:inline>
            <wp:extent cx="5943600" cy="2600325"/>
            <wp:effectExtent b="0" l="0" r="0" t="0"/>
            <wp:docPr descr="Figure 1: Spectrograms of portions of a humpback whale song (top) and sperm whale coda (bottom) included in this study. The units of interest—element durations for the humpback whale, and inter-element intervals for the sperm whale—are marked by the black lines above each spectrogram. The element durations span from the beginning to the end of a sound, whereas the inter-element intervals span from the beginning of a sound to the beginning of the next sound." title="" id="24" name="Picture"/>
            <a:graphic>
              <a:graphicData uri="http://schemas.openxmlformats.org/drawingml/2006/picture">
                <pic:pic>
                  <pic:nvPicPr>
                    <pic:cNvPr descr="plots/spectrograms.png" id="25" name="Picture"/>
                    <pic:cNvPicPr>
                      <a:picLocks noChangeArrowheads="1" noChangeAspect="1"/>
                    </pic:cNvPicPr>
                  </pic:nvPicPr>
                  <pic:blipFill>
                    <a:blip r:embed="rId23"/>
                    <a:stretch>
                      <a:fillRect/>
                    </a:stretch>
                  </pic:blipFill>
                  <pic:spPr bwMode="auto">
                    <a:xfrm>
                      <a:off x="0" y="0"/>
                      <a:ext cx="5943600" cy="2600325"/>
                    </a:xfrm>
                    <a:prstGeom prst="rect">
                      <a:avLst/>
                    </a:prstGeom>
                    <a:noFill/>
                    <a:ln w="9525">
                      <a:noFill/>
                      <a:headEnd/>
                      <a:tailEnd/>
                    </a:ln>
                  </pic:spPr>
                </pic:pic>
              </a:graphicData>
            </a:graphic>
          </wp:inline>
        </w:drawing>
      </w:r>
    </w:p>
    <w:p>
      <w:pPr>
        <w:pStyle w:val="ImageCaption"/>
      </w:pPr>
      <w:bookmarkStart w:id="26" w:name="fig:figure-spectrograms"/>
      <w:bookmarkEnd w:id="26"/>
      <w:r>
        <w:t xml:space="preserve">Figure 1: Spectrograms of portions of a humpback whale song (top) and sperm whale coda (bottom) included in this study. The units of interest—element durations for the humpback whale, and inter-element intervals for the sperm whale—are marked by the black lines above each spectrogram. The element durations span from the beginning to the end of a sound, whereas the inter-element intervals span from the beginning of a sound to the beginning of the next sound.</w:t>
      </w:r>
    </w:p>
    <w:bookmarkEnd w:id="27"/>
    <w:bookmarkStart w:id="32" w:name="methods"/>
    <w:p>
      <w:pPr>
        <w:pStyle w:val="Heading1"/>
      </w:pPr>
      <w:r>
        <w:rPr>
          <w:rStyle w:val="SectionNumber"/>
        </w:rPr>
        <w:t xml:space="preserve">2</w:t>
      </w:r>
      <w:r>
        <w:tab/>
      </w:r>
      <w:r>
        <w:t xml:space="preserve">Methods</w:t>
      </w:r>
    </w:p>
    <w:bookmarkStart w:id="29" w:name="data"/>
    <w:p>
      <w:pPr>
        <w:pStyle w:val="Heading2"/>
      </w:pPr>
      <w:r>
        <w:rPr>
          <w:rStyle w:val="SectionNumber"/>
        </w:rPr>
        <w:t xml:space="preserve">2.1</w:t>
      </w:r>
      <w:r>
        <w:tab/>
      </w:r>
      <w:r>
        <w:t xml:space="preserve">Data</w:t>
      </w:r>
    </w:p>
    <w:p>
      <w:pPr>
        <w:pStyle w:val="FirstParagraph"/>
      </w:pPr>
      <w:r>
        <w:t xml:space="preserve">Cetacean vocal sequences have different names in different species (e.g., songs, codas, burst-pulses), and there is significant variation in research effort across taxa, so I used a mixture of different strategies to compile a convenience sample of candidate datasets. For heavily studied species I was able to find papers by using species-specific search term combinations like {</w:t>
      </w:r>
      <w:r>
        <w:t xml:space="preserve">“</w:t>
      </w:r>
      <w:r>
        <w:t xml:space="preserve">humpback whale</w:t>
      </w:r>
      <w:r>
        <w:t xml:space="preserve">”</w:t>
      </w:r>
      <w:r>
        <w:t xml:space="preserve"> </w:t>
      </w:r>
      <w:r>
        <w:t xml:space="preserve">AND</w:t>
      </w:r>
      <w:r>
        <w:t xml:space="preserve"> </w:t>
      </w:r>
      <w:r>
        <w:t xml:space="preserve">“</w:t>
      </w:r>
      <w:r>
        <w:t xml:space="preserve">song sequences</w:t>
      </w:r>
      <w:r>
        <w:t xml:space="preserve">”</w:t>
      </w:r>
      <w:r>
        <w:t xml:space="preserve">} and {</w:t>
      </w:r>
      <w:r>
        <w:t xml:space="preserve">“</w:t>
      </w:r>
      <w:r>
        <w:t xml:space="preserve">sperm whale</w:t>
      </w:r>
      <w:r>
        <w:t xml:space="preserve">”</w:t>
      </w:r>
      <w:r>
        <w:t xml:space="preserve"> </w:t>
      </w:r>
      <w:r>
        <w:t xml:space="preserve">AND</w:t>
      </w:r>
      <w:r>
        <w:t xml:space="preserve"> </w:t>
      </w:r>
      <w:r>
        <w:t xml:space="preserve">“</w:t>
      </w:r>
      <w:r>
        <w:t xml:space="preserve">codas</w:t>
      </w:r>
      <w:r>
        <w:t xml:space="preserve">”</w:t>
      </w:r>
      <w:r>
        <w:t xml:space="preserve">} on Google Scholar. For less represented taxa, like dolphins and porpoises, I also searched for datasets directly on repositories like Dryad, Zenodo, and Figshare. Within odontocetes (i.e., toothed whales), who produce clicks for echolocation, I only included vocalizations that have a known or hypothesized communication function (e.g., sperm whale codas, dolphin burst-pulses)</w:t>
      </w:r>
      <w:r>
        <w:t xml:space="preserve"> </w:t>
      </w:r>
      <w:r>
        <w:t xml:space="preserve">(</w:t>
      </w:r>
      <w:hyperlink w:anchor="ref-martin_etal18">
        <w:r>
          <w:rPr>
            <w:rStyle w:val="Hyperlink"/>
          </w:rPr>
          <w:t xml:space="preserve">14</w:t>
        </w:r>
      </w:hyperlink>
      <w:r>
        <w:t xml:space="preserve">,</w:t>
      </w:r>
      <w:hyperlink w:anchor="ref-hersh_etal22">
        <w:r>
          <w:rPr>
            <w:rStyle w:val="Hyperlink"/>
          </w:rPr>
          <w:t xml:space="preserve">21</w:t>
        </w:r>
      </w:hyperlink>
      <w:r>
        <w:t xml:space="preserve">)</w:t>
      </w:r>
      <w:r>
        <w:t xml:space="preserve">.</w:t>
      </w:r>
    </w:p>
    <w:p>
      <w:pPr>
        <w:pStyle w:val="BodyText"/>
      </w:pPr>
      <w:r>
        <w:t xml:space="preserve">In total, I found 43 studies that reported the durations of elements, or the intervals between elements, within vocal sequences. 13 of these had open data that were suitable for analysis. I emailed the corresponding authors of the remaining studies and was granted access to 10 closed datasets that were suitable for analysis.</w:t>
      </w:r>
      <w:r>
        <w:t xml:space="preserve"> </w:t>
      </w:r>
      <w:r>
        <w:t xml:space="preserve">The final 23 datasets can be seen in Table</w:t>
      </w:r>
      <w:r>
        <w:t xml:space="preserve"> </w:t>
      </w:r>
      <w:r>
        <w:t xml:space="preserve">1</w:t>
      </w:r>
      <w:r>
        <w:t xml:space="preserve"> </w:t>
      </w:r>
      <w:r>
        <w:t xml:space="preserve">(</w:t>
      </w:r>
      <w:hyperlink w:anchor="ref-lewis_etal18">
        <w:r>
          <w:rPr>
            <w:rStyle w:val="Hyperlink"/>
          </w:rPr>
          <w:t xml:space="preserve">1</w:t>
        </w:r>
      </w:hyperlink>
      <w:r>
        <w:t xml:space="preserve">–</w:t>
      </w:r>
      <w:hyperlink w:anchor="ref-gero_etal16">
        <w:r>
          <w:rPr>
            <w:rStyle w:val="Hyperlink"/>
          </w:rPr>
          <w:t xml:space="preserve">23</w:t>
        </w:r>
      </w:hyperlink>
      <w:r>
        <w:t xml:space="preserve">)</w:t>
      </w:r>
      <w:r>
        <w:t xml:space="preserve">. Three of the datasets, two in humpback whales</w:t>
      </w:r>
      <w:r>
        <w:t xml:space="preserve"> </w:t>
      </w:r>
      <w:r>
        <w:t xml:space="preserve">(</w:t>
      </w:r>
      <w:hyperlink w:anchor="ref-schall_etal21">
        <w:r>
          <w:rPr>
            <w:rStyle w:val="Hyperlink"/>
          </w:rPr>
          <w:t xml:space="preserve">6</w:t>
        </w:r>
      </w:hyperlink>
      <w:r>
        <w:t xml:space="preserve">,</w:t>
      </w:r>
      <w:hyperlink w:anchor="ref-schall_etal22">
        <w:r>
          <w:rPr>
            <w:rStyle w:val="Hyperlink"/>
          </w:rPr>
          <w:t xml:space="preserve">7</w:t>
        </w:r>
      </w:hyperlink>
      <w:r>
        <w:t xml:space="preserve">)</w:t>
      </w:r>
      <w:r>
        <w:t xml:space="preserve"> </w:t>
      </w:r>
      <w:r>
        <w:t xml:space="preserve">and one in killer whales</w:t>
      </w:r>
      <w:r>
        <w:t xml:space="preserve"> </w:t>
      </w:r>
      <w:r>
        <w:t xml:space="preserve">(</w:t>
      </w:r>
      <w:hyperlink w:anchor="ref-selbmann_etal23">
        <w:r>
          <w:rPr>
            <w:rStyle w:val="Hyperlink"/>
          </w:rPr>
          <w:t xml:space="preserve">16</w:t>
        </w:r>
      </w:hyperlink>
      <w:r>
        <w:t xml:space="preserve">)</w:t>
      </w:r>
      <w:r>
        <w:t xml:space="preserve">, were analyzed separately because they log the durations of higher-level units (e.g., for the humpbacks, phrases within songs rather than notes within phrases). Element durations were defined as the time between the beginning and end of a sound (Figure</w:t>
      </w:r>
      <w:r>
        <w:t xml:space="preserve"> </w:t>
      </w:r>
      <w:r>
        <w:t xml:space="preserve">1</w:t>
      </w:r>
      <w:r>
        <w:t xml:space="preserve">). Inter-element intervals were usually defined as the time between the beginning of a sound and the one that comes next, although several studies did not explicitly specify this in their methods</w:t>
      </w:r>
      <w:r>
        <w:t xml:space="preserve"> </w:t>
      </w:r>
      <w:r>
        <w:t xml:space="preserve">(</w:t>
      </w:r>
      <w:hyperlink w:anchor="ref-hersh_etal22">
        <w:r>
          <w:rPr>
            <w:rStyle w:val="Hyperlink"/>
          </w:rPr>
          <w:t xml:space="preserve">21</w:t>
        </w:r>
      </w:hyperlink>
      <w:r>
        <w:t xml:space="preserve">)</w:t>
      </w:r>
      <w:r>
        <w:t xml:space="preserve">.</w:t>
      </w:r>
    </w:p>
    <w:p>
      <w:pPr>
        <w:pStyle w:val="BodyText"/>
      </w:pPr>
      <w:r>
        <w:t xml:space="preserve">The phrase-level humpback whale dataset</w:t>
      </w:r>
      <w:r>
        <w:t xml:space="preserve"> </w:t>
      </w:r>
      <w:r>
        <w:t xml:space="preserve">(</w:t>
      </w:r>
      <w:hyperlink w:anchor="ref-owen_etal19">
        <w:r>
          <w:rPr>
            <w:rStyle w:val="Hyperlink"/>
          </w:rPr>
          <w:t xml:space="preserve">8</w:t>
        </w:r>
      </w:hyperlink>
      <w:r>
        <w:t xml:space="preserve">)</w:t>
      </w:r>
      <w:r>
        <w:t xml:space="preserve"> </w:t>
      </w:r>
      <w:r>
        <w:t xml:space="preserve">was the only one that did not include the durations of individual elements or intervals in sequences. Instead, Owen et al.</w:t>
      </w:r>
      <w:r>
        <w:t xml:space="preserve"> </w:t>
      </w:r>
      <w:r>
        <w:t xml:space="preserve">(</w:t>
      </w:r>
      <w:hyperlink w:anchor="ref-owen_etal19">
        <w:r>
          <w:rPr>
            <w:rStyle w:val="Hyperlink"/>
          </w:rPr>
          <w:t xml:space="preserve">8</w:t>
        </w:r>
      </w:hyperlink>
      <w:r>
        <w:t xml:space="preserve">)</w:t>
      </w:r>
      <w:r>
        <w:t xml:space="preserve"> </w:t>
      </w:r>
      <w:r>
        <w:t xml:space="preserve">report the sequences as strings of element categories, with a separate file that logs the durations of many different elements from each category. For this dataset, I interpolated the sequences with the median duration of each element category. Supplementary analysis with human language data suggests that interpolation with median durations systematically reduces the strength of Menzerath’s law, which should lead to more conservative conclusions (see</w:t>
      </w:r>
      <w:r>
        <w:t xml:space="preserve"> </w:t>
      </w:r>
      <w:hyperlink r:id="rId22">
        <w:r>
          <w:rPr>
            <w:rStyle w:val="Hyperlink"/>
          </w:rPr>
          <w:t xml:space="preserve">Supplementary Information</w:t>
        </w:r>
      </w:hyperlink>
      <w:r>
        <w:t xml:space="preserve">).</w:t>
      </w:r>
    </w:p>
    <w:p>
      <w:pPr>
        <w:pStyle w:val="BodyText"/>
      </w:pPr>
      <w:r>
        <w:t xml:space="preserve">The phylogeny in Figures</w:t>
      </w:r>
      <w:r>
        <w:t xml:space="preserve"> </w:t>
      </w:r>
      <w:r>
        <w:t xml:space="preserve">2</w:t>
      </w:r>
      <w:r>
        <w:t xml:space="preserve"> </w:t>
      </w:r>
      <w:r>
        <w:t xml:space="preserve">and</w:t>
      </w:r>
      <w:r>
        <w:t xml:space="preserve"> </w:t>
      </w:r>
      <w:r>
        <w:t xml:space="preserve">3</w:t>
      </w:r>
      <w:r>
        <w:t xml:space="preserve"> </w:t>
      </w:r>
      <w:r>
        <w:t xml:space="preserve">comes from a metatree of Cetacea comprised of both molecular and morphological data</w:t>
      </w:r>
      <w:r>
        <w:t xml:space="preserve"> </w:t>
      </w:r>
      <w:r>
        <w:t xml:space="preserve">(</w:t>
      </w:r>
      <w:hyperlink w:anchor="ref-lloyd_slater21">
        <w:r>
          <w:rPr>
            <w:rStyle w:val="Hyperlink"/>
          </w:rPr>
          <w:t xml:space="preserve">48</w:t>
        </w:r>
      </w:hyperlink>
      <w:r>
        <w:t xml:space="preserve">)</w:t>
      </w:r>
      <w:r>
        <w:t xml:space="preserve">. As the phylogeny was primarily for visualization purposes, I assigned three species that do not appear in the metatree to close relatives in the same genus: the narrow-ridged finless porpoise (</w:t>
      </w:r>
      <w:r>
        <w:rPr>
          <w:iCs/>
          <w:i/>
        </w:rPr>
        <w:t xml:space="preserve">Neophocaena asiaeorientalis</w:t>
      </w:r>
      <w:r>
        <w:t xml:space="preserve">) to the Indo-Pacific finless porpoise (</w:t>
      </w:r>
      <w:r>
        <w:rPr>
          <w:iCs/>
          <w:i/>
        </w:rPr>
        <w:t xml:space="preserve">Neophocaena phocaenoides</w:t>
      </w:r>
      <w:r>
        <w:t xml:space="preserve">), the Commerson’s dolphin (</w:t>
      </w:r>
      <w:r>
        <w:rPr>
          <w:iCs/>
          <w:i/>
        </w:rPr>
        <w:t xml:space="preserve">Cephalorhynchus commersonii</w:t>
      </w:r>
      <w:r>
        <w:t xml:space="preserve">) to the Chilean dolphin (</w:t>
      </w:r>
      <w:r>
        <w:rPr>
          <w:iCs/>
          <w:i/>
        </w:rPr>
        <w:t xml:space="preserve">Cephalorhynchus eutropia</w:t>
      </w:r>
      <w:r>
        <w:t xml:space="preserve">), and the Peale’s dolphin (</w:t>
      </w:r>
      <w:r>
        <w:rPr>
          <w:iCs/>
          <w:i/>
        </w:rPr>
        <w:t xml:space="preserve">Lagenorhynchus australis</w:t>
      </w:r>
      <w:r>
        <w:t xml:space="preserve">) to the white-beaked dolphin (</w:t>
      </w:r>
      <w:r>
        <w:rPr>
          <w:iCs/>
          <w:i/>
        </w:rPr>
        <w:t xml:space="preserve">Lagenorhynchus albirostris</w:t>
      </w:r>
      <w:r>
        <w:t xml:space="preserve">).</w:t>
      </w:r>
    </w:p>
    <w:p>
      <w:pPr>
        <w:pStyle w:val="BodyText"/>
      </w:pPr>
      <w:r>
        <w:t xml:space="preserve">As a comparison with the whale data, I also analyzed spoken language data from DoReCo</w:t>
      </w:r>
      <w:r>
        <w:t xml:space="preserve"> </w:t>
      </w:r>
      <w:r>
        <w:t xml:space="preserve">(</w:t>
      </w:r>
      <w:hyperlink w:anchor="ref-seifart_etal22">
        <w:r>
          <w:rPr>
            <w:rStyle w:val="Hyperlink"/>
          </w:rPr>
          <w:t xml:space="preserve">49</w:t>
        </w:r>
      </w:hyperlink>
      <w:r>
        <w:t xml:space="preserve">)</w:t>
      </w:r>
      <w:r>
        <w:t xml:space="preserve">—a corpus of ~500,000 annotated words (with phonemes) from 51 languages that focuses on small and endangered languages</w:t>
      </w:r>
      <w:r>
        <w:t xml:space="preserve"> </w:t>
      </w:r>
      <w:r>
        <w:t xml:space="preserve">(</w:t>
      </w:r>
      <w:hyperlink w:anchor="ref-seifart_etal22">
        <w:r>
          <w:rPr>
            <w:rStyle w:val="Hyperlink"/>
          </w:rPr>
          <w:t xml:space="preserve">49</w:t>
        </w:r>
      </w:hyperlink>
      <w:r>
        <w:t xml:space="preserve">)</w:t>
      </w:r>
      <w:r>
        <w:t xml:space="preserve">. DoReCo has been used in previous studies of Menzerath’s law</w:t>
      </w:r>
      <w:r>
        <w:t xml:space="preserve"> </w:t>
      </w:r>
      <w:r>
        <w:t xml:space="preserve">(</w:t>
      </w:r>
      <w:hyperlink w:anchor="ref-stave_etal21">
        <w:r>
          <w:rPr>
            <w:rStyle w:val="Hyperlink"/>
          </w:rPr>
          <w:t xml:space="preserve">32</w:t>
        </w:r>
      </w:hyperlink>
      <w:r>
        <w:t xml:space="preserve">)</w:t>
      </w:r>
      <w:r>
        <w:t xml:space="preserve">. The only pre-processing was removing everything marked as an</w:t>
      </w:r>
      <w:r>
        <w:t xml:space="preserve"> </w:t>
      </w:r>
      <w:r>
        <w:t xml:space="preserve">“</w:t>
      </w:r>
      <w:r>
        <w:t xml:space="preserve">exceptional speech event</w:t>
      </w:r>
      <w:r>
        <w:t xml:space="preserve">”</w:t>
      </w:r>
      <w:r>
        <w:t xml:space="preserve"> </w:t>
      </w:r>
      <w:r>
        <w:t xml:space="preserve">(i.e., singing, disfluencies, silent pauses). For the main analysis, I followed Menzerath</w:t>
      </w:r>
      <w:r>
        <w:t xml:space="preserve"> </w:t>
      </w:r>
      <w:r>
        <w:t xml:space="preserve">(</w:t>
      </w:r>
      <w:hyperlink w:anchor="ref-menzerath54">
        <w:r>
          <w:rPr>
            <w:rStyle w:val="Hyperlink"/>
          </w:rPr>
          <w:t xml:space="preserve">29</w:t>
        </w:r>
      </w:hyperlink>
      <w:r>
        <w:t xml:space="preserve">)</w:t>
      </w:r>
      <w:r>
        <w:t xml:space="preserve"> </w:t>
      </w:r>
      <w:r>
        <w:t xml:space="preserve">in using the durations of phonemes within words, but the results with the durations of words within sentences can be found in the</w:t>
      </w:r>
      <w:r>
        <w:t xml:space="preserve"> </w:t>
      </w:r>
      <w:hyperlink r:id="rId22">
        <w:r>
          <w:rPr>
            <w:rStyle w:val="Hyperlink"/>
          </w:rPr>
          <w:t xml:space="preserve">Supplementary Information</w:t>
        </w:r>
      </w:hyperlink>
      <w:r>
        <w:t xml:space="preserve">.</w:t>
      </w:r>
    </w:p>
    <w:p>
      <w:pPr>
        <w:pStyle w:val="TableCaption"/>
      </w:pPr>
      <w:bookmarkStart w:id="28" w:name="tab:table-datasets"/>
      <w:bookmarkEnd w:id="28"/>
      <w:r>
        <w:t xml:space="preserve">Table 1:</w:t>
      </w:r>
      <w:r>
        <w:t xml:space="preserve"> </w:t>
      </w:r>
      <w:r>
        <w:t xml:space="preserve">The datasets included in this analysis, with whether they are open access, the vocalization category, and whether the sequences are comprised of element durations or inter-element intervals.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Open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Vocalization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Type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Baleen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Blue</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Lewis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(2018)</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lewis_etal18">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Bowhead</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Erbs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(2021)</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erbs_etal21">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2</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Fin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Romagosa</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(2024)</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romagosa_etal24">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3</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Wood</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&amp;</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Širović</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wood_sirovic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4</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Best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best_etal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5</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Humpback</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Schall</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(2021)</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schall_etal21">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6</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Schall</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schall_etal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7</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Owen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(2019)</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owen_etal19">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8</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Phrases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Minke</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Martin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martin_etal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9</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Call</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Right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Crance</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(2019)</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crance_etal19">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10</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Songs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Sei</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Macklin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(2024)</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macklin_etal24">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11</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Call</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body12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Toothed</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Bottlenose</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Stepanov</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(2023)</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stepanov_etal23">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12</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body13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Commerson’s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Martin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(2021)</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martin_etal21">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13</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Heaviside’s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Martin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(2018)</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martin_etal18">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14</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Hector’s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Nielsen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(2024)</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nielsen_etal24">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15</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Killer</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Selbmann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(2023)</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selbmann_etal23">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16</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Call</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Sequences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Sharpe</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(2017)</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sharpe_etal17">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17</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Calls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Durations</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Narrow-Ridged</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Finless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Porpoise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Terada</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terada_etal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18</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Peale’s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Martin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(2024)</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martin_etal24">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19</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Risso’s</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Dolphin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Arranz</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(2016)</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arranz_etal16">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20</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Burst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Pulses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Sperm</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Whale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Hersh</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hersh_etal22">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21</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Codas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Vachon</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(2022)</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vachon_etal22a">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22</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Codas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r>
        <w:trPr>
          <w:trHeight w:val="360" w:hRule="auto"/>
        </w:trPr>
        body23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Gero</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al. (2016)</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hyperlink r:id="#ref-gero_etal16">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FF"/>
                </w:rPr>
                <w:t xml:space="preserve">23</w:t>
              </w:r>
            </w:hyperlink>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Yes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Codas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Intervals</w:t>
            </w:r>
          </w:p>
        </w:tc>
      </w:tr>
    </w:tbl>
    <w:bookmarkEnd w:id="29"/>
    <w:bookmarkStart w:id="30" w:name="mathematical-models"/>
    <w:p>
      <w:pPr>
        <w:pStyle w:val="Heading2"/>
      </w:pPr>
      <w:r>
        <w:rPr>
          <w:rStyle w:val="SectionNumber"/>
        </w:rPr>
        <w:t xml:space="preserve">2.2</w:t>
      </w:r>
      <w:r>
        <w:tab/>
      </w:r>
      <w:r>
        <w:t xml:space="preserve">Mathematical Models</w:t>
      </w:r>
    </w:p>
    <w:p>
      <w:pPr>
        <w:pStyle w:val="FirstParagraph"/>
      </w:pPr>
      <w:r>
        <w:t xml:space="preserve">In this study, I focus on the Menzerath-Altmann law—a precise and more robust mathematical form of Menzerath’s law</w:t>
      </w:r>
      <w:r>
        <w:t xml:space="preserve"> </w:t>
      </w:r>
      <w:r>
        <w:t xml:space="preserve">(</w:t>
      </w:r>
      <w:hyperlink w:anchor="ref-altmann80">
        <w:r>
          <w:rPr>
            <w:rStyle w:val="Hyperlink"/>
          </w:rPr>
          <w:t xml:space="preserve">47</w:t>
        </w:r>
      </w:hyperlink>
      <w:r>
        <w:t xml:space="preserve">,</w:t>
      </w:r>
      <w:hyperlink w:anchor="ref-g_torre_etal21">
        <w:r>
          <w:rPr>
            <w:rStyle w:val="Hyperlink"/>
          </w:rPr>
          <w:t xml:space="preserve">50</w:t>
        </w:r>
      </w:hyperlink>
      <w:r>
        <w:t xml:space="preserve">)</w:t>
      </w:r>
      <w:r>
        <w:t xml:space="preserve">. Here is the standard form of the Menzerath-Altmann law where</w:t>
      </w:r>
      <w:r>
        <w:t xml:space="preserve"> </w:t>
      </w:r>
      <m:oMath>
        <m:r>
          <m:t>y</m:t>
        </m:r>
      </m:oMath>
      <w:r>
        <w:t xml:space="preserve"> </w:t>
      </w:r>
      <w:r>
        <w:t xml:space="preserve">is the duration of elements within a sequence comprised of</w:t>
      </w:r>
      <w:r>
        <w:t xml:space="preserve"> </w:t>
      </w:r>
      <m:oMath>
        <m:r>
          <m:t>x</m:t>
        </m:r>
      </m:oMath>
      <w:r>
        <w:t xml:space="preserve"> </w:t>
      </w:r>
      <w:r>
        <w:t xml:space="preserve">elements, and</w:t>
      </w:r>
      <w:r>
        <w:t xml:space="preserve"> </w:t>
      </w:r>
      <m:oMath>
        <m:r>
          <m:t>a</m:t>
        </m:r>
      </m:oMath>
      <w:r>
        <w:t xml:space="preserve">,</w:t>
      </w:r>
      <w:r>
        <w:t xml:space="preserve"> </w:t>
      </w:r>
      <m:oMath>
        <m:r>
          <m:t>b</m:t>
        </m:r>
      </m:oMath>
      <w:r>
        <w:t xml:space="preserve">, and</w:t>
      </w:r>
      <w:r>
        <w:t xml:space="preserve"> </w:t>
      </w:r>
      <m:oMath>
        <m:r>
          <m:t>c</m:t>
        </m:r>
      </m:oMath>
      <w:r>
        <w:t xml:space="preserve"> </w:t>
      </w:r>
      <w:r>
        <w:t xml:space="preserve">are parameters controlling the shape of the relationship.</w:t>
      </w:r>
    </w:p>
    <w:p>
      <w:pPr>
        <w:pStyle w:val="BodyText"/>
      </w:pPr>
      <m:oMathPara>
        <m:oMathParaPr>
          <m:jc m:val="center"/>
        </m:oMathParaPr>
        <m:oMath>
          <m:r>
            <m:t>y</m:t>
          </m:r>
          <m:r>
            <m:rPr>
              <m:sty m:val="p"/>
            </m:rPr>
            <m:t>=</m:t>
          </m:r>
          <m:r>
            <m:t>a</m:t>
          </m:r>
          <m:sSup>
            <m:e>
              <m:r>
                <m:t>x</m:t>
              </m:r>
            </m:e>
            <m:sup>
              <m:r>
                <m:t>b</m:t>
              </m:r>
            </m:sup>
          </m:sSup>
          <m:sSup>
            <m:e>
              <m:r>
                <m:t>e</m:t>
              </m:r>
            </m:e>
            <m:sup>
              <m:r>
                <m:t>c</m:t>
              </m:r>
              <m:r>
                <m:t>x</m:t>
              </m:r>
            </m:sup>
          </m:sSup>
          <m:r>
            <m:t> </m:t>
          </m:r>
          <m:r>
            <m:t> </m:t>
          </m:r>
          <m:r>
            <m:rPr>
              <m:nor/>
              <m:sty m:val="p"/>
            </m:rPr>
            <m:t>(full model)</m:t>
          </m:r>
          <m:r>
            <m:t>  </m:t>
          </m:r>
          <m:d>
            <m:dPr>
              <m:begChr m:val="("/>
              <m:endChr m:val=")"/>
              <m:sepChr m:val=""/>
              <m:grow/>
            </m:dPr>
            <m:e>
              <m:r>
                <m:t>1</m:t>
              </m:r>
            </m:e>
          </m:d>
        </m:oMath>
      </m:oMathPara>
    </w:p>
    <w:p>
      <w:pPr>
        <w:pStyle w:val="FirstParagraph"/>
      </w:pPr>
      <m:oMath>
        <m:r>
          <m:t>c</m:t>
        </m:r>
      </m:oMath>
      <w:r>
        <w:t xml:space="preserve"> </w:t>
      </w:r>
      <w:r>
        <w:t xml:space="preserve">is usually close to 0 when this model is fit to empirical data</w:t>
      </w:r>
      <w:r>
        <w:t xml:space="preserve"> </w:t>
      </w:r>
      <w:r>
        <w:t xml:space="preserve">(</w:t>
      </w:r>
      <w:hyperlink w:anchor="ref-james_etal21">
        <w:r>
          <w:rPr>
            <w:rStyle w:val="Hyperlink"/>
          </w:rPr>
          <w:t xml:space="preserve">43</w:t>
        </w:r>
      </w:hyperlink>
      <w:r>
        <w:t xml:space="preserve">)</w:t>
      </w:r>
      <w:r>
        <w:t xml:space="preserve">, leading to a reduced model that is its most common form in contemporary linguistics</w:t>
      </w:r>
      <w:r>
        <w:t xml:space="preserve"> </w:t>
      </w:r>
      <w:r>
        <w:t xml:space="preserve">(</w:t>
      </w:r>
      <w:hyperlink w:anchor="ref-hou_etal17">
        <w:r>
          <w:rPr>
            <w:rStyle w:val="Hyperlink"/>
          </w:rPr>
          <w:t xml:space="preserve">30</w:t>
        </w:r>
      </w:hyperlink>
      <w:r>
        <w:t xml:space="preserve">)</w:t>
      </w:r>
      <w:r>
        <w:t xml:space="preserve">.</w:t>
      </w:r>
    </w:p>
    <w:p>
      <w:pPr>
        <w:pStyle w:val="BodyText"/>
      </w:pPr>
      <m:oMathPara>
        <m:oMathParaPr>
          <m:jc m:val="center"/>
        </m:oMathParaPr>
        <m:oMath>
          <m:r>
            <m:t>y</m:t>
          </m:r>
          <m:r>
            <m:rPr>
              <m:sty m:val="p"/>
            </m:rPr>
            <m:t>=</m:t>
          </m:r>
          <m:r>
            <m:t>a</m:t>
          </m:r>
          <m:sSup>
            <m:e>
              <m:r>
                <m:t>x</m:t>
              </m:r>
            </m:e>
            <m:sup>
              <m:r>
                <m:t>b</m:t>
              </m:r>
            </m:sup>
          </m:sSup>
          <m:r>
            <m:t> </m:t>
          </m:r>
          <m:r>
            <m:t> </m:t>
          </m:r>
          <m:r>
            <m:rPr>
              <m:nor/>
              <m:sty m:val="p"/>
            </m:rPr>
            <m:t>(reduced model)</m:t>
          </m:r>
          <m:r>
            <m:t>  </m:t>
          </m:r>
          <m:d>
            <m:dPr>
              <m:begChr m:val="("/>
              <m:endChr m:val=")"/>
              <m:sepChr m:val=""/>
              <m:grow/>
            </m:dPr>
            <m:e>
              <m:r>
                <m:t>2</m:t>
              </m:r>
            </m:e>
          </m:d>
        </m:oMath>
      </m:oMathPara>
    </w:p>
    <w:p>
      <w:pPr>
        <w:pStyle w:val="FirstParagraph"/>
      </w:pPr>
      <w:r>
        <w:t xml:space="preserve">With some simple algebra we can convert Equation (1) and Equation (2) into linear models.</w:t>
      </w:r>
    </w:p>
    <w:p>
      <w:pPr>
        <w:pStyle w:val="BodyText"/>
      </w:pPr>
      <m:oMathPara>
        <m:oMathParaPr>
          <m:jc m:val="center"/>
        </m:oMathParaPr>
        <m:oMath>
          <m:r>
            <m:rPr>
              <m:sty m:val="p"/>
            </m:rPr>
            <m:t>ln</m:t>
          </m:r>
          <m:d>
            <m:dPr>
              <m:begChr m:val="("/>
              <m:endChr m:val=")"/>
              <m:sepChr m:val=""/>
              <m:grow/>
            </m:dPr>
            <m:e>
              <m:r>
                <m:t>y</m:t>
              </m:r>
            </m:e>
          </m:d>
          <m:r>
            <m:rPr>
              <m:sty m:val="p"/>
            </m:rPr>
            <m:t>=</m:t>
          </m:r>
          <m:r>
            <m:rPr>
              <m:sty m:val="p"/>
            </m:rPr>
            <m:t>ln</m:t>
          </m:r>
          <m:d>
            <m:dPr>
              <m:begChr m:val="("/>
              <m:endChr m:val=")"/>
              <m:sepChr m:val=""/>
              <m:grow/>
            </m:dPr>
            <m:e>
              <m:r>
                <m:t>a</m:t>
              </m:r>
            </m:e>
          </m:d>
          <m:r>
            <m:rPr>
              <m:sty m:val="p"/>
            </m:rPr>
            <m:t>+</m:t>
          </m:r>
          <m:r>
            <m:t>b</m:t>
          </m:r>
          <m:r>
            <m:rPr>
              <m:sty m:val="p"/>
            </m:rPr>
            <m:t>ln</m:t>
          </m:r>
          <m:d>
            <m:dPr>
              <m:begChr m:val="("/>
              <m:endChr m:val=")"/>
              <m:sepChr m:val=""/>
              <m:grow/>
            </m:dPr>
            <m:e>
              <m:r>
                <m:t>x</m:t>
              </m:r>
            </m:e>
          </m:d>
          <m:r>
            <m:rPr>
              <m:sty m:val="p"/>
            </m:rPr>
            <m:t>+</m:t>
          </m:r>
          <m:r>
            <m:t>c</m:t>
          </m:r>
          <m:r>
            <m:t>x</m:t>
          </m:r>
          <m:r>
            <m:t> </m:t>
          </m:r>
          <m:r>
            <m:t> </m:t>
          </m:r>
          <m:r>
            <m:rPr>
              <m:nor/>
              <m:sty m:val="p"/>
            </m:rPr>
            <m:t>(full model)</m:t>
          </m:r>
          <m:r>
            <m:t>  </m:t>
          </m:r>
          <m:d>
            <m:dPr>
              <m:begChr m:val="("/>
              <m:endChr m:val=")"/>
              <m:sepChr m:val=""/>
              <m:grow/>
            </m:dPr>
            <m:e>
              <m:r>
                <m:t>3</m:t>
              </m:r>
            </m:e>
          </m:d>
        </m:oMath>
      </m:oMathPara>
    </w:p>
    <w:p>
      <w:pPr>
        <w:pStyle w:val="FirstParagraph"/>
      </w:pPr>
      <m:oMathPara>
        <m:oMathParaPr>
          <m:jc m:val="center"/>
        </m:oMathParaPr>
        <m:oMath>
          <m:r>
            <m:rPr>
              <m:sty m:val="p"/>
            </m:rPr>
            <m:t>ln</m:t>
          </m:r>
          <m:d>
            <m:dPr>
              <m:begChr m:val="("/>
              <m:endChr m:val=")"/>
              <m:sepChr m:val=""/>
              <m:grow/>
            </m:dPr>
            <m:e>
              <m:r>
                <m:t>y</m:t>
              </m:r>
            </m:e>
          </m:d>
          <m:r>
            <m:rPr>
              <m:sty m:val="p"/>
            </m:rPr>
            <m:t>=</m:t>
          </m:r>
          <m:r>
            <m:rPr>
              <m:sty m:val="p"/>
            </m:rPr>
            <m:t>ln</m:t>
          </m:r>
          <m:d>
            <m:dPr>
              <m:begChr m:val="("/>
              <m:endChr m:val=")"/>
              <m:sepChr m:val=""/>
              <m:grow/>
            </m:dPr>
            <m:e>
              <m:r>
                <m:t>a</m:t>
              </m:r>
            </m:e>
          </m:d>
          <m:r>
            <m:rPr>
              <m:sty m:val="p"/>
            </m:rPr>
            <m:t>+</m:t>
          </m:r>
          <m:r>
            <m:t>b</m:t>
          </m:r>
          <m:r>
            <m:rPr>
              <m:sty m:val="p"/>
            </m:rPr>
            <m:t>ln</m:t>
          </m:r>
          <m:d>
            <m:dPr>
              <m:begChr m:val="("/>
              <m:endChr m:val=")"/>
              <m:sepChr m:val=""/>
              <m:grow/>
            </m:dPr>
            <m:e>
              <m:r>
                <m:t>x</m:t>
              </m:r>
            </m:e>
          </m:d>
          <m:r>
            <m:t> </m:t>
          </m:r>
          <m:r>
            <m:t> </m:t>
          </m:r>
          <m:r>
            <m:rPr>
              <m:nor/>
              <m:sty m:val="p"/>
            </m:rPr>
            <m:t>(reduced model)</m:t>
          </m:r>
          <m:r>
            <m:t>  </m:t>
          </m:r>
          <m:d>
            <m:dPr>
              <m:begChr m:val="("/>
              <m:endChr m:val=")"/>
              <m:sepChr m:val=""/>
              <m:grow/>
            </m:dPr>
            <m:e>
              <m:r>
                <m:t>4</m:t>
              </m:r>
            </m:e>
          </m:d>
        </m:oMath>
      </m:oMathPara>
    </w:p>
    <w:p>
      <w:pPr>
        <w:pStyle w:val="FirstParagraph"/>
      </w:pPr>
      <w:r>
        <w:t xml:space="preserve">I will use Equation (4) to enable direct comparison with previous studies of the Menzerath-Altmann law in non-human animals</w:t>
      </w:r>
      <w:r>
        <w:t xml:space="preserve"> </w:t>
      </w:r>
      <w:r>
        <w:t xml:space="preserve">(</w:t>
      </w:r>
      <w:hyperlink w:anchor="ref-stepanov_etal23">
        <w:r>
          <w:rPr>
            <w:rStyle w:val="Hyperlink"/>
          </w:rPr>
          <w:t xml:space="preserve">12</w:t>
        </w:r>
      </w:hyperlink>
      <w:r>
        <w:t xml:space="preserve">,</w:t>
      </w:r>
      <w:hyperlink w:anchor="ref-gustison_etal16">
        <w:r>
          <w:rPr>
            <w:rStyle w:val="Hyperlink"/>
          </w:rPr>
          <w:t xml:space="preserve">35</w:t>
        </w:r>
      </w:hyperlink>
      <w:r>
        <w:t xml:space="preserve">,</w:t>
      </w:r>
      <w:hyperlink w:anchor="ref-huang_etal20">
        <w:r>
          <w:rPr>
            <w:rStyle w:val="Hyperlink"/>
          </w:rPr>
          <w:t xml:space="preserve">40</w:t>
        </w:r>
      </w:hyperlink>
      <w:r>
        <w:t xml:space="preserve">,</w:t>
      </w:r>
      <w:hyperlink w:anchor="ref-favaro_etal20">
        <w:r>
          <w:rPr>
            <w:rStyle w:val="Hyperlink"/>
          </w:rPr>
          <w:t xml:space="preserve">41</w:t>
        </w:r>
      </w:hyperlink>
      <w:r>
        <w:t xml:space="preserve">,</w:t>
      </w:r>
      <w:hyperlink w:anchor="ref-james_etal21">
        <w:r>
          <w:rPr>
            <w:rStyle w:val="Hyperlink"/>
          </w:rPr>
          <w:t xml:space="preserve">43</w:t>
        </w:r>
      </w:hyperlink>
      <w:r>
        <w:t xml:space="preserve">,</w:t>
      </w:r>
      <w:hyperlink w:anchor="ref-vradi21">
        <w:r>
          <w:rPr>
            <w:rStyle w:val="Hyperlink"/>
          </w:rPr>
          <w:t xml:space="preserve">44</w:t>
        </w:r>
      </w:hyperlink>
      <w:r>
        <w:t xml:space="preserve">,</w:t>
      </w:r>
      <w:hyperlink w:anchor="ref-lewis_etal23">
        <w:r>
          <w:rPr>
            <w:rStyle w:val="Hyperlink"/>
          </w:rPr>
          <w:t xml:space="preserve">51</w:t>
        </w:r>
      </w:hyperlink>
      <w:r>
        <w:t xml:space="preserve">,</w:t>
      </w:r>
      <w:hyperlink w:anchor="ref-clink_lau20">
        <w:r>
          <w:rPr>
            <w:rStyle w:val="Hyperlink"/>
          </w:rPr>
          <w:t xml:space="preserve">52</w:t>
        </w:r>
      </w:hyperlink>
      <w:r>
        <w:t xml:space="preserve">)</w:t>
      </w:r>
      <w:r>
        <w:t xml:space="preserve">, and because the inclusion of</w:t>
      </w:r>
      <w:r>
        <w:t xml:space="preserve"> </w:t>
      </w:r>
      <m:oMath>
        <m:r>
          <m:t>x</m:t>
        </m:r>
      </m:oMath>
      <w:r>
        <w:t xml:space="preserve"> </w:t>
      </w:r>
      <w:r>
        <w:t xml:space="preserve">twice in Equation (3) leads to fairly severe problems with multicollinearity (</w:t>
      </w:r>
      <m:oMath>
        <m:acc>
          <m:accPr>
            <m:chr m:val="‾"/>
          </m:accPr>
          <m:e>
            <m:r>
              <m:t>V</m:t>
            </m:r>
            <m:r>
              <m:t>I</m:t>
            </m:r>
            <m:r>
              <m:t>F</m:t>
            </m:r>
          </m:e>
        </m:acc>
      </m:oMath>
      <w:r>
        <w:t xml:space="preserve"> </w:t>
      </w:r>
      <w:r>
        <w:t xml:space="preserve">= 17.2).</w:t>
      </w:r>
    </w:p>
    <w:p>
      <w:pPr>
        <w:pStyle w:val="BodyText"/>
      </w:pPr>
      <m:oMath>
        <m:r>
          <m:t>y</m:t>
        </m:r>
      </m:oMath>
      <w:r>
        <w:t xml:space="preserve"> </w:t>
      </w:r>
      <w:r>
        <w:t xml:space="preserve">is usually the mean duration of elements within sequences, but I will use the full distribution of element durations within sequences</w:t>
      </w:r>
      <w:r>
        <w:t xml:space="preserve"> </w:t>
      </w:r>
      <w:r>
        <w:t xml:space="preserve">(</w:t>
      </w:r>
      <w:hyperlink w:anchor="ref-youngblood24">
        <w:r>
          <w:rPr>
            <w:rStyle w:val="Hyperlink"/>
          </w:rPr>
          <w:t xml:space="preserve">25</w:t>
        </w:r>
      </w:hyperlink>
      <w:r>
        <w:t xml:space="preserve">)</w:t>
      </w:r>
      <w:r>
        <w:t xml:space="preserve">. This leads to similar estimates of</w:t>
      </w:r>
      <w:r>
        <w:t xml:space="preserve"> </w:t>
      </w:r>
      <m:oMath>
        <m:r>
          <m:t>a</m:t>
        </m:r>
      </m:oMath>
      <w:r>
        <w:t xml:space="preserve"> </w:t>
      </w:r>
      <w:r>
        <w:t xml:space="preserve">and</w:t>
      </w:r>
      <w:r>
        <w:t xml:space="preserve"> </w:t>
      </w:r>
      <m:oMath>
        <m:r>
          <m:t>b</m:t>
        </m:r>
      </m:oMath>
      <w:r>
        <w:t xml:space="preserve"> </w:t>
      </w:r>
      <w:r>
        <w:t xml:space="preserve">in linguistic corpora, helps to avoid spurious</w:t>
      </w:r>
      <w:r>
        <w:t xml:space="preserve"> </w:t>
      </w:r>
      <w:r>
        <w:t xml:space="preserve">“</w:t>
      </w:r>
      <w:r>
        <w:t xml:space="preserve">regression to the mean</w:t>
      </w:r>
      <w:r>
        <w:t xml:space="preserve">”</w:t>
      </w:r>
      <w:r>
        <w:t xml:space="preserve"> </w:t>
      </w:r>
      <w:r>
        <w:t xml:space="preserve">effects</w:t>
      </w:r>
      <w:r>
        <w:t xml:space="preserve"> </w:t>
      </w:r>
      <w:r>
        <w:t xml:space="preserve">(</w:t>
      </w:r>
      <w:hyperlink w:anchor="ref-gustison_etal16">
        <w:r>
          <w:rPr>
            <w:rStyle w:val="Hyperlink"/>
          </w:rPr>
          <w:t xml:space="preserve">35</w:t>
        </w:r>
      </w:hyperlink>
      <w:r>
        <w:t xml:space="preserve">,</w:t>
      </w:r>
      <w:hyperlink w:anchor="ref-milicka23">
        <w:r>
          <w:rPr>
            <w:rStyle w:val="Hyperlink"/>
          </w:rPr>
          <w:t xml:space="preserve">53</w:t>
        </w:r>
      </w:hyperlink>
      <w:r>
        <w:t xml:space="preserve">,</w:t>
      </w:r>
      <w:hyperlink w:anchor="ref-ferrer-i-cancho_etal14">
        <w:r>
          <w:rPr>
            <w:rStyle w:val="Hyperlink"/>
          </w:rPr>
          <w:t xml:space="preserve">54</w:t>
        </w:r>
      </w:hyperlink>
      <w:r>
        <w:t xml:space="preserve">)</w:t>
      </w:r>
      <w:r>
        <w:t xml:space="preserve">, and better captures uncertainty in the models</w:t>
      </w:r>
      <w:r>
        <w:t xml:space="preserve"> </w:t>
      </w:r>
      <w:r>
        <w:t xml:space="preserve">(</w:t>
      </w:r>
      <w:hyperlink w:anchor="ref-youngblood24">
        <w:r>
          <w:rPr>
            <w:rStyle w:val="Hyperlink"/>
          </w:rPr>
          <w:t xml:space="preserve">25</w:t>
        </w:r>
      </w:hyperlink>
      <w:r>
        <w:t xml:space="preserve">)</w:t>
      </w:r>
      <w:r>
        <w:t xml:space="preserve">. I also follow other work in excluding single-element sequences (i.e., with a length of one) from the analysis, which have been shown to depart from Menzerath’s law</w:t>
      </w:r>
      <w:r>
        <w:t xml:space="preserve"> </w:t>
      </w:r>
      <w:r>
        <w:t xml:space="preserve">(</w:t>
      </w:r>
      <w:hyperlink w:anchor="ref-heesen_etal19">
        <w:r>
          <w:rPr>
            <w:rStyle w:val="Hyperlink"/>
          </w:rPr>
          <w:t xml:space="preserve">38</w:t>
        </w:r>
      </w:hyperlink>
      <w:r>
        <w:t xml:space="preserve">,</w:t>
      </w:r>
      <w:hyperlink w:anchor="ref-g_torre_etal21">
        <w:r>
          <w:rPr>
            <w:rStyle w:val="Hyperlink"/>
          </w:rPr>
          <w:t xml:space="preserve">50</w:t>
        </w:r>
      </w:hyperlink>
      <w:r>
        <w:t xml:space="preserve">,</w:t>
      </w:r>
      <w:hyperlink w:anchor="ref-torre_etal19">
        <w:r>
          <w:rPr>
            <w:rStyle w:val="Hyperlink"/>
          </w:rPr>
          <w:t xml:space="preserve">55</w:t>
        </w:r>
      </w:hyperlink>
      <w:r>
        <w:t xml:space="preserve">,</w:t>
      </w:r>
      <w:hyperlink w:anchor="ref-hernandez-fernandez_etal19">
        <w:r>
          <w:rPr>
            <w:rStyle w:val="Hyperlink"/>
          </w:rPr>
          <w:t xml:space="preserve">56</w:t>
        </w:r>
      </w:hyperlink>
      <w:r>
        <w:t xml:space="preserve">)</w:t>
      </w:r>
      <w:r>
        <w:t xml:space="preserve">.</w:t>
      </w:r>
    </w:p>
    <w:bookmarkEnd w:id="30"/>
    <w:bookmarkStart w:id="31" w:name="model-fitting"/>
    <w:p>
      <w:pPr>
        <w:pStyle w:val="Heading2"/>
      </w:pPr>
      <w:r>
        <w:rPr>
          <w:rStyle w:val="SectionNumber"/>
        </w:rPr>
        <w:t xml:space="preserve">2.3</w:t>
      </w:r>
      <w:r>
        <w:tab/>
      </w:r>
      <w:r>
        <w:t xml:space="preserve">Model Fitting</w:t>
      </w:r>
    </w:p>
    <w:p>
      <w:pPr>
        <w:pStyle w:val="FirstParagraph"/>
      </w:pPr>
      <w:r>
        <w:t xml:space="preserve">All models were fit using the</w:t>
      </w:r>
      <w:r>
        <w:t xml:space="preserve"> </w:t>
      </w:r>
      <w:r>
        <w:rPr>
          <w:iCs/>
          <w:i/>
        </w:rPr>
        <w:t xml:space="preserve">lme4</w:t>
      </w:r>
      <w:r>
        <w:t xml:space="preserve"> </w:t>
      </w:r>
      <w:r>
        <w:t xml:space="preserve">(v1.1-35.1) package in</w:t>
      </w:r>
      <w:r>
        <w:t xml:space="preserve"> </w:t>
      </w:r>
      <w:r>
        <w:rPr>
          <w:iCs/>
          <w:i/>
        </w:rPr>
        <w:t xml:space="preserve">R</w:t>
      </w:r>
      <w:r>
        <w:t xml:space="preserve"> </w:t>
      </w:r>
      <w:r>
        <w:t xml:space="preserve">(v4.3.1)</w:t>
      </w:r>
      <w:r>
        <w:t xml:space="preserve"> </w:t>
      </w:r>
      <w:r>
        <w:t xml:space="preserve">(</w:t>
      </w:r>
      <w:hyperlink w:anchor="ref-bates_etal15">
        <w:r>
          <w:rPr>
            <w:rStyle w:val="Hyperlink"/>
          </w:rPr>
          <w:t xml:space="preserve">57</w:t>
        </w:r>
      </w:hyperlink>
      <w:r>
        <w:t xml:space="preserve">)</w:t>
      </w:r>
      <w:r>
        <w:t xml:space="preserve"> </w:t>
      </w:r>
      <w:r>
        <w:t xml:space="preserve">with the BOBYQA optimizer. To avoid the many problems associated with</w:t>
      </w:r>
      <w:r>
        <w:t xml:space="preserve"> </w:t>
      </w:r>
      <w:r>
        <w:rPr>
          <w:iCs/>
          <w:i/>
        </w:rPr>
        <w:t xml:space="preserve">p</w:t>
      </w:r>
      <w:r>
        <w:t xml:space="preserve">-values</w:t>
      </w:r>
      <w:r>
        <w:t xml:space="preserve"> </w:t>
      </w:r>
      <w:r>
        <w:t xml:space="preserve">(</w:t>
      </w:r>
      <w:hyperlink w:anchor="ref-nuzzo14">
        <w:r>
          <w:rPr>
            <w:rStyle w:val="Hyperlink"/>
          </w:rPr>
          <w:t xml:space="preserve">58</w:t>
        </w:r>
      </w:hyperlink>
      <w:r>
        <w:t xml:space="preserve">,</w:t>
      </w:r>
      <w:hyperlink w:anchor="ref-amrhein_etal19">
        <w:r>
          <w:rPr>
            <w:rStyle w:val="Hyperlink"/>
          </w:rPr>
          <w:t xml:space="preserve">59</w:t>
        </w:r>
      </w:hyperlink>
      <w:r>
        <w:t xml:space="preserve">)</w:t>
      </w:r>
      <w:r>
        <w:t xml:space="preserve">, I report mean estimates and 95% Wald confidence intervals, and interpret intervals that do not overlap zero as indicating a strong effect. To enable direct comparison of fixed effects across different models, I used maximum likelihood and z-scored the sequence lengths and element or interval durations within species and languages</w:t>
      </w:r>
      <w:r>
        <w:t xml:space="preserve"> </w:t>
      </w:r>
      <w:r>
        <w:t xml:space="preserve">(</w:t>
      </w:r>
      <w:hyperlink w:anchor="ref-fox_etal15">
        <w:r>
          <w:rPr>
            <w:rStyle w:val="Hyperlink"/>
          </w:rPr>
          <w:t xml:space="preserve">60</w:t>
        </w:r>
      </w:hyperlink>
      <w:r>
        <w:t xml:space="preserve">)</w:t>
      </w:r>
      <w:r>
        <w:t xml:space="preserve">. All reported models were manually checked for convergence.</w:t>
      </w:r>
    </w:p>
    <w:p>
      <w:pPr>
        <w:pStyle w:val="BodyText"/>
      </w:pPr>
      <w:r>
        <w:t xml:space="preserve">The main model used to test Menzerath’s law was Equation (4) with sequence ID as a varying intercept to account for the repeated measurements of durations within sequences. Some species had multiple datasets, in which case the study ID was included as a second varying intercept. Here is the main model in Wilkinson notation—standard R model syntax.</w:t>
      </w:r>
    </w:p>
    <w:p>
      <w:pPr>
        <w:pStyle w:val="BodyText"/>
      </w:pPr>
      <m:oMathPara>
        <m:oMathParaPr>
          <m:jc m:val="center"/>
        </m:oMathParaPr>
        <m:oMath>
          <m:r>
            <m:rPr>
              <m:sty m:val="p"/>
            </m:rPr>
            <m:t>ln</m:t>
          </m:r>
          <m:d>
            <m:dPr>
              <m:begChr m:val="("/>
              <m:endChr m:val=")"/>
              <m:sepChr m:val=""/>
              <m:grow/>
            </m:dPr>
            <m:e>
              <m:r>
                <m:rPr>
                  <m:nor/>
                  <m:sty m:val="p"/>
                </m:rPr>
                <m:t>duration</m:t>
              </m:r>
            </m:e>
          </m:d>
          <m:r>
            <m:rPr>
              <m:sty m:val="p"/>
            </m:rPr>
            <m:t>∼</m:t>
          </m:r>
          <m:r>
            <m:rPr>
              <m:sty m:val="p"/>
            </m:rPr>
            <m:t>ln</m:t>
          </m:r>
          <m:d>
            <m:dPr>
              <m:begChr m:val="("/>
              <m:endChr m:val=")"/>
              <m:sepChr m:val=""/>
              <m:grow/>
            </m:dPr>
            <m:e>
              <m:r>
                <m:rPr>
                  <m:nor/>
                  <m:sty m:val="p"/>
                </m:rPr>
                <m:t>length</m:t>
              </m:r>
            </m:e>
          </m:d>
          <m:r>
            <m:rPr>
              <m:sty m:val="p"/>
            </m:rPr>
            <m:t>+</m:t>
          </m:r>
          <m:d>
            <m:dPr>
              <m:begChr m:val="("/>
              <m:endChr m:val=")"/>
              <m:sepChr m:val=""/>
              <m:grow/>
            </m:dPr>
            <m:e>
              <m:r>
                <m:t>1</m:t>
              </m:r>
              <m:r>
                <m:rPr>
                  <m:sty m:val="p"/>
                </m:rPr>
                <m:t>|</m:t>
              </m:r>
              <m:r>
                <m:rPr>
                  <m:nor/>
                  <m:sty m:val="p"/>
                </m:rPr>
                <m:t>sequence</m:t>
              </m:r>
            </m:e>
          </m:d>
          <m:r>
            <m:t>  </m:t>
          </m:r>
          <m:d>
            <m:dPr>
              <m:begChr m:val="("/>
              <m:endChr m:val=")"/>
              <m:sepChr m:val=""/>
              <m:grow/>
            </m:dPr>
            <m:e>
              <m:r>
                <m:t>5</m:t>
              </m:r>
            </m:e>
          </m:d>
        </m:oMath>
      </m:oMathPara>
    </w:p>
    <w:p>
      <w:pPr>
        <w:pStyle w:val="FirstParagraph"/>
      </w:pPr>
      <w:r>
        <w:t xml:space="preserve">Additionally, I fit a second model that included the position of each element or interval in the sequence as a fixed effect, following previous studies of Menzerath’s law in non-human animals</w:t>
      </w:r>
      <w:r>
        <w:t xml:space="preserve"> </w:t>
      </w:r>
      <w:r>
        <w:t xml:space="preserve">(</w:t>
      </w:r>
      <w:hyperlink w:anchor="ref-gustison_etal16">
        <w:r>
          <w:rPr>
            <w:rStyle w:val="Hyperlink"/>
          </w:rPr>
          <w:t xml:space="preserve">35</w:t>
        </w:r>
      </w:hyperlink>
      <w:r>
        <w:t xml:space="preserve">,</w:t>
      </w:r>
      <w:hyperlink w:anchor="ref-huang_etal20">
        <w:r>
          <w:rPr>
            <w:rStyle w:val="Hyperlink"/>
          </w:rPr>
          <w:t xml:space="preserve">40</w:t>
        </w:r>
      </w:hyperlink>
      <w:r>
        <w:t xml:space="preserve">,</w:t>
      </w:r>
      <w:hyperlink w:anchor="ref-james_etal21">
        <w:r>
          <w:rPr>
            <w:rStyle w:val="Hyperlink"/>
          </w:rPr>
          <w:t xml:space="preserve">43</w:t>
        </w:r>
      </w:hyperlink>
      <w:r>
        <w:t xml:space="preserve">,</w:t>
      </w:r>
      <w:hyperlink w:anchor="ref-vradi21">
        <w:r>
          <w:rPr>
            <w:rStyle w:val="Hyperlink"/>
          </w:rPr>
          <w:t xml:space="preserve">44</w:t>
        </w:r>
      </w:hyperlink>
      <w:r>
        <w:t xml:space="preserve">,</w:t>
      </w:r>
      <w:hyperlink w:anchor="ref-lewis_etal23">
        <w:r>
          <w:rPr>
            <w:rStyle w:val="Hyperlink"/>
          </w:rPr>
          <w:t xml:space="preserve">51</w:t>
        </w:r>
      </w:hyperlink>
      <w:r>
        <w:t xml:space="preserve">,</w:t>
      </w:r>
      <w:hyperlink w:anchor="ref-clink_lau20">
        <w:r>
          <w:rPr>
            <w:rStyle w:val="Hyperlink"/>
          </w:rPr>
          <w:t xml:space="preserve">52</w:t>
        </w:r>
      </w:hyperlink>
      <w:r>
        <w:t xml:space="preserve">)</w:t>
      </w:r>
      <w:r>
        <w:t xml:space="preserve">. Position was normalized between 0 and 1 using the function</w:t>
      </w:r>
      <w:r>
        <w:t xml:space="preserve"> </w:t>
      </w:r>
      <m:oMath>
        <m:d>
          <m:dPr>
            <m:begChr m:val="("/>
            <m:endChr m:val=")"/>
            <m:sepChr m:val=""/>
            <m:grow/>
          </m:dPr>
          <m:e>
            <m:r>
              <m:t>n</m:t>
            </m:r>
            <m:r>
              <m:rPr>
                <m:sty m:val="p"/>
              </m:rPr>
              <m:t>−</m:t>
            </m:r>
            <m:r>
              <m:t>1</m:t>
            </m:r>
          </m:e>
        </m:d>
        <m:r>
          <m:rPr>
            <m:sty m:val="p"/>
          </m:rPr>
          <m:t>/</m:t>
        </m:r>
        <m:d>
          <m:dPr>
            <m:begChr m:val="("/>
            <m:endChr m:val=")"/>
            <m:sepChr m:val=""/>
            <m:grow/>
          </m:dPr>
          <m:e>
            <m:r>
              <m:t>l</m:t>
            </m:r>
            <m:r>
              <m:rPr>
                <m:sty m:val="p"/>
              </m:rPr>
              <m:t>−</m:t>
            </m:r>
            <m:r>
              <m:t>1</m:t>
            </m:r>
          </m:e>
        </m:d>
      </m:oMath>
      <w:r>
        <w:t xml:space="preserve">, where</w:t>
      </w:r>
      <w:r>
        <w:t xml:space="preserve"> </w:t>
      </w:r>
      <m:oMath>
        <m:r>
          <m:t>n</m:t>
        </m:r>
      </m:oMath>
      <w:r>
        <w:t xml:space="preserve"> </w:t>
      </w:r>
      <w:r>
        <w:t xml:space="preserve">is the position of the element or interval and</w:t>
      </w:r>
      <w:r>
        <w:t xml:space="preserve"> </w:t>
      </w:r>
      <m:oMath>
        <m:r>
          <m:t>l</m:t>
        </m:r>
      </m:oMath>
      <w:r>
        <w:t xml:space="preserve"> </w:t>
      </w:r>
      <w:r>
        <w:t xml:space="preserve">is the length of the sequence</w:t>
      </w:r>
      <w:r>
        <w:t xml:space="preserve"> </w:t>
      </w:r>
      <w:r>
        <w:t xml:space="preserve">(</w:t>
      </w:r>
      <w:hyperlink w:anchor="ref-james_etal21">
        <w:r>
          <w:rPr>
            <w:rStyle w:val="Hyperlink"/>
          </w:rPr>
          <w:t xml:space="preserve">43</w:t>
        </w:r>
      </w:hyperlink>
      <w:r>
        <w:t xml:space="preserve">)</w:t>
      </w:r>
      <w:r>
        <w:t xml:space="preserve">. The purpose of this model was to assess whether Menzerath’s law is driven by a shortening of elements or intervals over the course of the sequence, or a tendency to begin long sequences with shorter elements or intervals.</w:t>
      </w:r>
    </w:p>
    <w:p>
      <w:pPr>
        <w:pStyle w:val="BodyText"/>
      </w:pPr>
      <m:oMathPara>
        <m:oMathParaPr>
          <m:jc m:val="center"/>
        </m:oMathParaPr>
        <m:oMath>
          <m:r>
            <m:rPr>
              <m:sty m:val="p"/>
            </m:rPr>
            <m:t>ln</m:t>
          </m:r>
          <m:d>
            <m:dPr>
              <m:begChr m:val="("/>
              <m:endChr m:val=")"/>
              <m:sepChr m:val=""/>
              <m:grow/>
            </m:dPr>
            <m:e>
              <m:r>
                <m:rPr>
                  <m:nor/>
                  <m:sty m:val="p"/>
                </m:rPr>
                <m:t>duration</m:t>
              </m:r>
            </m:e>
          </m:d>
          <m:r>
            <m:rPr>
              <m:sty m:val="p"/>
            </m:rPr>
            <m:t>∼</m:t>
          </m:r>
          <m:r>
            <m:rPr>
              <m:sty m:val="p"/>
            </m:rPr>
            <m:t>ln</m:t>
          </m:r>
          <m:d>
            <m:dPr>
              <m:begChr m:val="("/>
              <m:endChr m:val=")"/>
              <m:sepChr m:val=""/>
              <m:grow/>
            </m:dPr>
            <m:e>
              <m:r>
                <m:rPr>
                  <m:nor/>
                  <m:sty m:val="p"/>
                </m:rPr>
                <m:t>length</m:t>
              </m:r>
            </m:e>
          </m:d>
          <m:r>
            <m:rPr>
              <m:sty m:val="p"/>
            </m:rPr>
            <m:t>+</m:t>
          </m:r>
          <m:r>
            <m:rPr>
              <m:nor/>
              <m:sty m:val="p"/>
            </m:rPr>
            <m:t>position</m:t>
          </m:r>
          <m:r>
            <m:rPr>
              <m:sty m:val="p"/>
            </m:rPr>
            <m:t>+</m:t>
          </m:r>
          <m:d>
            <m:dPr>
              <m:begChr m:val="("/>
              <m:endChr m:val=")"/>
              <m:sepChr m:val=""/>
              <m:grow/>
            </m:dPr>
            <m:e>
              <m:r>
                <m:t>1</m:t>
              </m:r>
              <m:r>
                <m:rPr>
                  <m:sty m:val="p"/>
                </m:rPr>
                <m:t>|</m:t>
              </m:r>
              <m:r>
                <m:rPr>
                  <m:nor/>
                  <m:sty m:val="p"/>
                </m:rPr>
                <m:t>sequence</m:t>
              </m:r>
            </m:e>
          </m:d>
          <m:r>
            <m:t>  </m:t>
          </m:r>
          <m:d>
            <m:dPr>
              <m:begChr m:val="("/>
              <m:endChr m:val=")"/>
              <m:sepChr m:val=""/>
              <m:grow/>
            </m:dPr>
            <m:e>
              <m:r>
                <m:t>6</m:t>
              </m:r>
            </m:e>
          </m:d>
        </m:oMath>
      </m:oMathPara>
    </w:p>
    <w:p>
      <w:pPr>
        <w:pStyle w:val="SourceCode"/>
      </w:pPr>
      <w:r>
        <w:rPr>
          <w:rStyle w:val="CommentTok"/>
        </w:rPr>
        <w:t xml:space="preserve">#fit models to datasets</w:t>
      </w:r>
      <w:r>
        <w:br/>
      </w:r>
      <w:r>
        <w:rPr>
          <w:rStyle w:val="CommentTok"/>
        </w:rPr>
        <w:t xml:space="preserve">#singular fit errors occur because the random effects terms are estimated near zero</w:t>
      </w:r>
      <w:r>
        <w:br/>
      </w:r>
      <w:r>
        <w:rPr>
          <w:rStyle w:val="CommentTok"/>
        </w:rPr>
        <w:t xml:space="preserve">#not a problem, especially as it seems to occur only with the null models</w:t>
      </w:r>
      <w:r>
        <w:br/>
      </w:r>
      <w:r>
        <w:rPr>
          <w:rStyle w:val="NormalTok"/>
        </w:rPr>
        <w:t xml:space="preserve">sperm_models </w:t>
      </w:r>
      <w:r>
        <w:rPr>
          <w:rStyle w:val="OtherTok"/>
        </w:rPr>
        <w:t xml:space="preserve">&lt;-</w:t>
      </w:r>
      <w:r>
        <w:rPr>
          <w:rStyle w:val="NormalTok"/>
        </w:rPr>
        <w:t xml:space="preserve"> </w:t>
      </w:r>
      <w:r>
        <w:rPr>
          <w:rStyle w:val="FunctionTok"/>
        </w:rPr>
        <w:t xml:space="preserve">menz_fit</w:t>
      </w:r>
      <w:r>
        <w:rPr>
          <w:rStyle w:val="NormalTok"/>
        </w:rPr>
        <w:t xml:space="preserve">(sperm_data)</w:t>
      </w:r>
      <w:r>
        <w:br/>
      </w:r>
      <w:r>
        <w:rPr>
          <w:rStyle w:val="NormalTok"/>
        </w:rPr>
        <w:t xml:space="preserve">humpback_models </w:t>
      </w:r>
      <w:r>
        <w:rPr>
          <w:rStyle w:val="OtherTok"/>
        </w:rPr>
        <w:t xml:space="preserve">&lt;-</w:t>
      </w:r>
      <w:r>
        <w:rPr>
          <w:rStyle w:val="NormalTok"/>
        </w:rPr>
        <w:t xml:space="preserve"> </w:t>
      </w:r>
      <w:r>
        <w:rPr>
          <w:rStyle w:val="FunctionTok"/>
        </w:rPr>
        <w:t xml:space="preserve">menz_fit</w:t>
      </w:r>
      <w:r>
        <w:rPr>
          <w:rStyle w:val="NormalTok"/>
        </w:rPr>
        <w:t xml:space="preserve">(humpback_data)</w:t>
      </w:r>
      <w:r>
        <w:br/>
      </w:r>
      <w:r>
        <w:rPr>
          <w:rStyle w:val="NormalTok"/>
        </w:rPr>
        <w:t xml:space="preserve">humpback_phrase_models </w:t>
      </w:r>
      <w:r>
        <w:rPr>
          <w:rStyle w:val="OtherTok"/>
        </w:rPr>
        <w:t xml:space="preserve">&lt;-</w:t>
      </w:r>
      <w:r>
        <w:rPr>
          <w:rStyle w:val="NormalTok"/>
        </w:rPr>
        <w:t xml:space="preserve"> </w:t>
      </w:r>
      <w:r>
        <w:rPr>
          <w:rStyle w:val="FunctionTok"/>
        </w:rPr>
        <w:t xml:space="preserve">menz_fit</w:t>
      </w:r>
      <w:r>
        <w:rPr>
          <w:rStyle w:val="NormalTok"/>
        </w:rPr>
        <w:t xml:space="preserve">(humpback_phrase_data)</w:t>
      </w:r>
      <w:r>
        <w:br/>
      </w:r>
      <w:r>
        <w:rPr>
          <w:rStyle w:val="NormalTok"/>
        </w:rPr>
        <w:t xml:space="preserve">fin_models </w:t>
      </w:r>
      <w:r>
        <w:rPr>
          <w:rStyle w:val="OtherTok"/>
        </w:rPr>
        <w:t xml:space="preserve">&lt;-</w:t>
      </w:r>
      <w:r>
        <w:rPr>
          <w:rStyle w:val="NormalTok"/>
        </w:rPr>
        <w:t xml:space="preserve"> </w:t>
      </w:r>
      <w:r>
        <w:rPr>
          <w:rStyle w:val="FunctionTok"/>
        </w:rPr>
        <w:t xml:space="preserve">menz_fit</w:t>
      </w:r>
      <w:r>
        <w:rPr>
          <w:rStyle w:val="NormalTok"/>
        </w:rPr>
        <w:t xml:space="preserve">(fin_data)</w:t>
      </w:r>
      <w:r>
        <w:br/>
      </w:r>
      <w:r>
        <w:rPr>
          <w:rStyle w:val="NormalTok"/>
        </w:rPr>
        <w:t xml:space="preserve">killer_models </w:t>
      </w:r>
      <w:r>
        <w:rPr>
          <w:rStyle w:val="OtherTok"/>
        </w:rPr>
        <w:t xml:space="preserve">&lt;-</w:t>
      </w:r>
      <w:r>
        <w:rPr>
          <w:rStyle w:val="NormalTok"/>
        </w:rPr>
        <w:t xml:space="preserve"> </w:t>
      </w:r>
      <w:r>
        <w:rPr>
          <w:rStyle w:val="FunctionTok"/>
        </w:rPr>
        <w:t xml:space="preserve">menz_fit</w:t>
      </w:r>
      <w:r>
        <w:rPr>
          <w:rStyle w:val="NormalTok"/>
        </w:rPr>
        <w:t xml:space="preserve">(killer_data)</w:t>
      </w:r>
      <w:r>
        <w:br/>
      </w:r>
      <w:r>
        <w:rPr>
          <w:rStyle w:val="NormalTok"/>
        </w:rPr>
        <w:t xml:space="preserve">killer_sequence_models </w:t>
      </w:r>
      <w:r>
        <w:rPr>
          <w:rStyle w:val="OtherTok"/>
        </w:rPr>
        <w:t xml:space="preserve">&lt;-</w:t>
      </w:r>
      <w:r>
        <w:rPr>
          <w:rStyle w:val="NormalTok"/>
        </w:rPr>
        <w:t xml:space="preserve"> </w:t>
      </w:r>
      <w:r>
        <w:rPr>
          <w:rStyle w:val="FunctionTok"/>
        </w:rPr>
        <w:t xml:space="preserve">menz_fit</w:t>
      </w:r>
      <w:r>
        <w:rPr>
          <w:rStyle w:val="NormalTok"/>
        </w:rPr>
        <w:t xml:space="preserve">(killer_sequence_data)</w:t>
      </w:r>
      <w:r>
        <w:br/>
      </w:r>
      <w:r>
        <w:rPr>
          <w:rStyle w:val="NormalTok"/>
        </w:rPr>
        <w:t xml:space="preserve">blue_models </w:t>
      </w:r>
      <w:r>
        <w:rPr>
          <w:rStyle w:val="OtherTok"/>
        </w:rPr>
        <w:t xml:space="preserve">&lt;-</w:t>
      </w:r>
      <w:r>
        <w:rPr>
          <w:rStyle w:val="NormalTok"/>
        </w:rPr>
        <w:t xml:space="preserve"> </w:t>
      </w:r>
      <w:r>
        <w:rPr>
          <w:rStyle w:val="FunctionTok"/>
        </w:rPr>
        <w:t xml:space="preserve">menz_fit</w:t>
      </w:r>
      <w:r>
        <w:rPr>
          <w:rStyle w:val="NormalTok"/>
        </w:rPr>
        <w:t xml:space="preserve">(blue_data)</w:t>
      </w:r>
      <w:r>
        <w:br/>
      </w:r>
      <w:r>
        <w:rPr>
          <w:rStyle w:val="NormalTok"/>
        </w:rPr>
        <w:t xml:space="preserve">minke_models </w:t>
      </w:r>
      <w:r>
        <w:rPr>
          <w:rStyle w:val="OtherTok"/>
        </w:rPr>
        <w:t xml:space="preserve">&lt;-</w:t>
      </w:r>
      <w:r>
        <w:rPr>
          <w:rStyle w:val="NormalTok"/>
        </w:rPr>
        <w:t xml:space="preserve"> </w:t>
      </w:r>
      <w:r>
        <w:rPr>
          <w:rStyle w:val="FunctionTok"/>
        </w:rPr>
        <w:t xml:space="preserve">menz_fit</w:t>
      </w:r>
      <w:r>
        <w:rPr>
          <w:rStyle w:val="NormalTok"/>
        </w:rPr>
        <w:t xml:space="preserve">(minke_data)</w:t>
      </w:r>
      <w:r>
        <w:br/>
      </w:r>
      <w:r>
        <w:rPr>
          <w:rStyle w:val="NormalTok"/>
        </w:rPr>
        <w:t xml:space="preserve">bowhead_models </w:t>
      </w:r>
      <w:r>
        <w:rPr>
          <w:rStyle w:val="OtherTok"/>
        </w:rPr>
        <w:t xml:space="preserve">&lt;-</w:t>
      </w:r>
      <w:r>
        <w:rPr>
          <w:rStyle w:val="NormalTok"/>
        </w:rPr>
        <w:t xml:space="preserve"> </w:t>
      </w:r>
      <w:r>
        <w:rPr>
          <w:rStyle w:val="FunctionTok"/>
        </w:rPr>
        <w:t xml:space="preserve">menz_fit</w:t>
      </w:r>
      <w:r>
        <w:rPr>
          <w:rStyle w:val="NormalTok"/>
        </w:rPr>
        <w:t xml:space="preserve">(bowhead_data)</w:t>
      </w:r>
      <w:r>
        <w:br/>
      </w:r>
      <w:r>
        <w:rPr>
          <w:rStyle w:val="NormalTok"/>
        </w:rPr>
        <w:t xml:space="preserve">right_models </w:t>
      </w:r>
      <w:r>
        <w:rPr>
          <w:rStyle w:val="OtherTok"/>
        </w:rPr>
        <w:t xml:space="preserve">&lt;-</w:t>
      </w:r>
      <w:r>
        <w:rPr>
          <w:rStyle w:val="NormalTok"/>
        </w:rPr>
        <w:t xml:space="preserve"> </w:t>
      </w:r>
      <w:r>
        <w:rPr>
          <w:rStyle w:val="FunctionTok"/>
        </w:rPr>
        <w:t xml:space="preserve">menz_fit</w:t>
      </w:r>
      <w:r>
        <w:rPr>
          <w:rStyle w:val="NormalTok"/>
        </w:rPr>
        <w:t xml:space="preserve">(right_data)</w:t>
      </w:r>
      <w:r>
        <w:br/>
      </w:r>
      <w:r>
        <w:rPr>
          <w:rStyle w:val="NormalTok"/>
        </w:rPr>
        <w:t xml:space="preserve">narrow_models </w:t>
      </w:r>
      <w:r>
        <w:rPr>
          <w:rStyle w:val="OtherTok"/>
        </w:rPr>
        <w:t xml:space="preserve">&lt;-</w:t>
      </w:r>
      <w:r>
        <w:rPr>
          <w:rStyle w:val="NormalTok"/>
        </w:rPr>
        <w:t xml:space="preserve"> </w:t>
      </w:r>
      <w:r>
        <w:rPr>
          <w:rStyle w:val="FunctionTok"/>
        </w:rPr>
        <w:t xml:space="preserve">menz_fit</w:t>
      </w:r>
      <w:r>
        <w:rPr>
          <w:rStyle w:val="NormalTok"/>
        </w:rPr>
        <w:t xml:space="preserve">(narrow_data)</w:t>
      </w:r>
      <w:r>
        <w:br/>
      </w:r>
      <w:r>
        <w:rPr>
          <w:rStyle w:val="NormalTok"/>
        </w:rPr>
        <w:t xml:space="preserve">rissos_models </w:t>
      </w:r>
      <w:r>
        <w:rPr>
          <w:rStyle w:val="OtherTok"/>
        </w:rPr>
        <w:t xml:space="preserve">&lt;-</w:t>
      </w:r>
      <w:r>
        <w:rPr>
          <w:rStyle w:val="NormalTok"/>
        </w:rPr>
        <w:t xml:space="preserve"> </w:t>
      </w:r>
      <w:r>
        <w:rPr>
          <w:rStyle w:val="FunctionTok"/>
        </w:rPr>
        <w:t xml:space="preserve">menz_fit</w:t>
      </w:r>
      <w:r>
        <w:rPr>
          <w:rStyle w:val="NormalTok"/>
        </w:rPr>
        <w:t xml:space="preserve">(rissos_data)</w:t>
      </w:r>
      <w:r>
        <w:br/>
      </w:r>
      <w:r>
        <w:rPr>
          <w:rStyle w:val="NormalTok"/>
        </w:rPr>
        <w:t xml:space="preserve">bottlenose_models </w:t>
      </w:r>
      <w:r>
        <w:rPr>
          <w:rStyle w:val="OtherTok"/>
        </w:rPr>
        <w:t xml:space="preserve">&lt;-</w:t>
      </w:r>
      <w:r>
        <w:rPr>
          <w:rStyle w:val="NormalTok"/>
        </w:rPr>
        <w:t xml:space="preserve"> </w:t>
      </w:r>
      <w:r>
        <w:rPr>
          <w:rStyle w:val="FunctionTok"/>
        </w:rPr>
        <w:t xml:space="preserve">menz_fit</w:t>
      </w:r>
      <w:r>
        <w:rPr>
          <w:rStyle w:val="NormalTok"/>
        </w:rPr>
        <w:t xml:space="preserve">(bottlenose_data)</w:t>
      </w:r>
      <w:r>
        <w:br/>
      </w:r>
      <w:r>
        <w:rPr>
          <w:rStyle w:val="NormalTok"/>
        </w:rPr>
        <w:t xml:space="preserve">heavisides_models </w:t>
      </w:r>
      <w:r>
        <w:rPr>
          <w:rStyle w:val="OtherTok"/>
        </w:rPr>
        <w:t xml:space="preserve">&lt;-</w:t>
      </w:r>
      <w:r>
        <w:rPr>
          <w:rStyle w:val="NormalTok"/>
        </w:rPr>
        <w:t xml:space="preserve"> </w:t>
      </w:r>
      <w:r>
        <w:rPr>
          <w:rStyle w:val="FunctionTok"/>
        </w:rPr>
        <w:t xml:space="preserve">menz_fit</w:t>
      </w:r>
      <w:r>
        <w:rPr>
          <w:rStyle w:val="NormalTok"/>
        </w:rPr>
        <w:t xml:space="preserve">(heavisides_data)</w:t>
      </w:r>
      <w:r>
        <w:br/>
      </w:r>
      <w:r>
        <w:rPr>
          <w:rStyle w:val="NormalTok"/>
        </w:rPr>
        <w:t xml:space="preserve">commersons_models </w:t>
      </w:r>
      <w:r>
        <w:rPr>
          <w:rStyle w:val="OtherTok"/>
        </w:rPr>
        <w:t xml:space="preserve">&lt;-</w:t>
      </w:r>
      <w:r>
        <w:rPr>
          <w:rStyle w:val="NormalTok"/>
        </w:rPr>
        <w:t xml:space="preserve"> </w:t>
      </w:r>
      <w:r>
        <w:rPr>
          <w:rStyle w:val="FunctionTok"/>
        </w:rPr>
        <w:t xml:space="preserve">menz_fit</w:t>
      </w:r>
      <w:r>
        <w:rPr>
          <w:rStyle w:val="NormalTok"/>
        </w:rPr>
        <w:t xml:space="preserve">(commersons_data)</w:t>
      </w:r>
      <w:r>
        <w:br/>
      </w:r>
      <w:r>
        <w:rPr>
          <w:rStyle w:val="NormalTok"/>
        </w:rPr>
        <w:t xml:space="preserve">peales_models </w:t>
      </w:r>
      <w:r>
        <w:rPr>
          <w:rStyle w:val="OtherTok"/>
        </w:rPr>
        <w:t xml:space="preserve">&lt;-</w:t>
      </w:r>
      <w:r>
        <w:rPr>
          <w:rStyle w:val="NormalTok"/>
        </w:rPr>
        <w:t xml:space="preserve"> </w:t>
      </w:r>
      <w:r>
        <w:rPr>
          <w:rStyle w:val="FunctionTok"/>
        </w:rPr>
        <w:t xml:space="preserve">menz_fit</w:t>
      </w:r>
      <w:r>
        <w:rPr>
          <w:rStyle w:val="NormalTok"/>
        </w:rPr>
        <w:t xml:space="preserve">(peales_data)</w:t>
      </w:r>
      <w:r>
        <w:br/>
      </w:r>
      <w:r>
        <w:rPr>
          <w:rStyle w:val="NormalTok"/>
        </w:rPr>
        <w:t xml:space="preserve">hectors_models </w:t>
      </w:r>
      <w:r>
        <w:rPr>
          <w:rStyle w:val="OtherTok"/>
        </w:rPr>
        <w:t xml:space="preserve">&lt;-</w:t>
      </w:r>
      <w:r>
        <w:rPr>
          <w:rStyle w:val="NormalTok"/>
        </w:rPr>
        <w:t xml:space="preserve"> </w:t>
      </w:r>
      <w:r>
        <w:rPr>
          <w:rStyle w:val="FunctionTok"/>
        </w:rPr>
        <w:t xml:space="preserve">menz_fit</w:t>
      </w:r>
      <w:r>
        <w:rPr>
          <w:rStyle w:val="NormalTok"/>
        </w:rPr>
        <w:t xml:space="preserve">(hectors_data)</w:t>
      </w:r>
      <w:r>
        <w:br/>
      </w:r>
      <w:r>
        <w:rPr>
          <w:rStyle w:val="NormalTok"/>
        </w:rPr>
        <w:t xml:space="preserve">sei_models </w:t>
      </w:r>
      <w:r>
        <w:rPr>
          <w:rStyle w:val="OtherTok"/>
        </w:rPr>
        <w:t xml:space="preserve">&lt;-</w:t>
      </w:r>
      <w:r>
        <w:rPr>
          <w:rStyle w:val="NormalTok"/>
        </w:rPr>
        <w:t xml:space="preserve"> </w:t>
      </w:r>
      <w:r>
        <w:rPr>
          <w:rStyle w:val="FunctionTok"/>
        </w:rPr>
        <w:t xml:space="preserve">menz_fit</w:t>
      </w:r>
      <w:r>
        <w:rPr>
          <w:rStyle w:val="NormalTok"/>
        </w:rPr>
        <w:t xml:space="preserve">(sei_data)</w:t>
      </w:r>
    </w:p>
    <w:p>
      <w:pPr>
        <w:pStyle w:val="SourceCode"/>
      </w:pPr>
      <w:r>
        <w:rPr>
          <w:rStyle w:val="CommentTok"/>
        </w:rPr>
        <w:t xml:space="preserve">#load phylogenetic data</w:t>
      </w:r>
      <w:r>
        <w:br/>
      </w:r>
      <w:r>
        <w:rPr>
          <w:rStyle w:val="NormalTok"/>
        </w:rPr>
        <w:t xml:space="preserve">cetaceans </w:t>
      </w:r>
      <w:r>
        <w:rPr>
          <w:rStyle w:val="OtherTok"/>
        </w:rPr>
        <w:t xml:space="preserve">&lt;-</w:t>
      </w:r>
      <w:r>
        <w:rPr>
          <w:rStyle w:val="NormalTok"/>
        </w:rPr>
        <w:t xml:space="preserve"> ape</w:t>
      </w:r>
      <w:r>
        <w:rPr>
          <w:rStyle w:val="SpecialCharTok"/>
        </w:rPr>
        <w:t xml:space="preserve">::</w:t>
      </w:r>
      <w:r>
        <w:rPr>
          <w:rStyle w:val="FunctionTok"/>
        </w:rPr>
        <w:t xml:space="preserve">read.tree</w:t>
      </w:r>
      <w:r>
        <w:rPr>
          <w:rStyle w:val="NormalTok"/>
        </w:rPr>
        <w:t xml:space="preserve">(</w:t>
      </w:r>
      <w:r>
        <w:rPr>
          <w:rStyle w:val="StringTok"/>
        </w:rPr>
        <w:t xml:space="preserve">"data/phylo_lloyd_2021.tre"</w:t>
      </w:r>
      <w:r>
        <w:rPr>
          <w:rStyle w:val="NormalTok"/>
        </w:rPr>
        <w:t xml:space="preserve">)</w:t>
      </w:r>
      <w:r>
        <w:br/>
      </w:r>
      <w:r>
        <w:br/>
      </w:r>
      <w:r>
        <w:rPr>
          <w:rStyle w:val="CommentTok"/>
        </w:rPr>
        <w:t xml:space="preserve">#create table of all tips</w:t>
      </w:r>
      <w:r>
        <w:br/>
      </w:r>
      <w:r>
        <w:rPr>
          <w:rStyle w:val="NormalTok"/>
        </w:rPr>
        <w:t xml:space="preserve">ceta_tips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scientific =</w:t>
      </w:r>
      <w:r>
        <w:rPr>
          <w:rStyle w:val="NormalTok"/>
        </w:rPr>
        <w:t xml:space="preserve"> </w:t>
      </w:r>
      <w:r>
        <w:rPr>
          <w:rStyle w:val="FunctionTok"/>
        </w:rPr>
        <w:t xml:space="preserve">c</w:t>
      </w:r>
      <w:r>
        <w:rPr>
          <w:rStyle w:val="NormalTok"/>
        </w:rPr>
        <w:t xml:space="preserve">(</w:t>
      </w:r>
      <w:r>
        <w:rPr>
          <w:rStyle w:val="StringTok"/>
        </w:rPr>
        <w:t xml:space="preserve">"Megaptera_novaeangliae"</w:t>
      </w:r>
      <w:r>
        <w:rPr>
          <w:rStyle w:val="NormalTok"/>
        </w:rPr>
        <w:t xml:space="preserve">, </w:t>
      </w:r>
      <w:r>
        <w:rPr>
          <w:rStyle w:val="CommentTok"/>
        </w:rPr>
        <w:t xml:space="preserve">#humpback</w:t>
      </w:r>
      <w:r>
        <w:br/>
      </w:r>
      <w:r>
        <w:rPr>
          <w:rStyle w:val="NormalTok"/>
        </w:rPr>
        <w:t xml:space="preserve">                                       </w:t>
      </w:r>
      <w:r>
        <w:rPr>
          <w:rStyle w:val="StringTok"/>
        </w:rPr>
        <w:t xml:space="preserve">"Balaenoptera_musculus"</w:t>
      </w:r>
      <w:r>
        <w:rPr>
          <w:rStyle w:val="NormalTok"/>
        </w:rPr>
        <w:t xml:space="preserve">, </w:t>
      </w:r>
      <w:r>
        <w:rPr>
          <w:rStyle w:val="CommentTok"/>
        </w:rPr>
        <w:t xml:space="preserve">#blue</w:t>
      </w:r>
      <w:r>
        <w:br/>
      </w:r>
      <w:r>
        <w:rPr>
          <w:rStyle w:val="NormalTok"/>
        </w:rPr>
        <w:t xml:space="preserve">                                       </w:t>
      </w:r>
      <w:r>
        <w:rPr>
          <w:rStyle w:val="StringTok"/>
        </w:rPr>
        <w:t xml:space="preserve">"Balaenoptera_physalus"</w:t>
      </w:r>
      <w:r>
        <w:rPr>
          <w:rStyle w:val="NormalTok"/>
        </w:rPr>
        <w:t xml:space="preserve">, </w:t>
      </w:r>
      <w:r>
        <w:rPr>
          <w:rStyle w:val="CommentTok"/>
        </w:rPr>
        <w:t xml:space="preserve">#fin</w:t>
      </w:r>
      <w:r>
        <w:br/>
      </w:r>
      <w:r>
        <w:rPr>
          <w:rStyle w:val="NormalTok"/>
        </w:rPr>
        <w:t xml:space="preserve">                                       </w:t>
      </w:r>
      <w:r>
        <w:rPr>
          <w:rStyle w:val="StringTok"/>
        </w:rPr>
        <w:t xml:space="preserve">"Balaenoptera_acutorostrata"</w:t>
      </w:r>
      <w:r>
        <w:rPr>
          <w:rStyle w:val="NormalTok"/>
        </w:rPr>
        <w:t xml:space="preserve">, </w:t>
      </w:r>
      <w:r>
        <w:rPr>
          <w:rStyle w:val="CommentTok"/>
        </w:rPr>
        <w:t xml:space="preserve">#minke</w:t>
      </w:r>
      <w:r>
        <w:br/>
      </w:r>
      <w:r>
        <w:rPr>
          <w:rStyle w:val="NormalTok"/>
        </w:rPr>
        <w:t xml:space="preserve">                                       </w:t>
      </w:r>
      <w:r>
        <w:rPr>
          <w:rStyle w:val="StringTok"/>
        </w:rPr>
        <w:t xml:space="preserve">"Balaena_mysticetus"</w:t>
      </w:r>
      <w:r>
        <w:rPr>
          <w:rStyle w:val="NormalTok"/>
        </w:rPr>
        <w:t xml:space="preserve">, </w:t>
      </w:r>
      <w:r>
        <w:rPr>
          <w:rStyle w:val="CommentTok"/>
        </w:rPr>
        <w:t xml:space="preserve">#bowhead</w:t>
      </w:r>
      <w:r>
        <w:br/>
      </w:r>
      <w:r>
        <w:rPr>
          <w:rStyle w:val="NormalTok"/>
        </w:rPr>
        <w:t xml:space="preserve">                                       </w:t>
      </w:r>
      <w:r>
        <w:rPr>
          <w:rStyle w:val="StringTok"/>
        </w:rPr>
        <w:t xml:space="preserve">"Eubalaena_japonica"</w:t>
      </w:r>
      <w:r>
        <w:rPr>
          <w:rStyle w:val="NormalTok"/>
        </w:rPr>
        <w:t xml:space="preserve">, </w:t>
      </w:r>
      <w:r>
        <w:rPr>
          <w:rStyle w:val="CommentTok"/>
        </w:rPr>
        <w:t xml:space="preserve">#right</w:t>
      </w:r>
      <w:r>
        <w:br/>
      </w:r>
      <w:r>
        <w:rPr>
          <w:rStyle w:val="NormalTok"/>
        </w:rPr>
        <w:t xml:space="preserve">                                       </w:t>
      </w:r>
      <w:r>
        <w:rPr>
          <w:rStyle w:val="StringTok"/>
        </w:rPr>
        <w:t xml:space="preserve">"Balaenoptera_borealis"</w:t>
      </w:r>
      <w:r>
        <w:rPr>
          <w:rStyle w:val="NormalTok"/>
        </w:rPr>
        <w:t xml:space="preserve">, </w:t>
      </w:r>
      <w:r>
        <w:rPr>
          <w:rStyle w:val="CommentTok"/>
        </w:rPr>
        <w:t xml:space="preserve">#sei whale</w:t>
      </w:r>
      <w:r>
        <w:br/>
      </w:r>
      <w:r>
        <w:rPr>
          <w:rStyle w:val="NormalTok"/>
        </w:rPr>
        <w:t xml:space="preserve">                                       </w:t>
      </w:r>
      <w:r>
        <w:rPr>
          <w:rStyle w:val="StringTok"/>
        </w:rPr>
        <w:t xml:space="preserve">"Physeter_macrocephalus"</w:t>
      </w:r>
      <w:r>
        <w:rPr>
          <w:rStyle w:val="NormalTok"/>
        </w:rPr>
        <w:t xml:space="preserve">, </w:t>
      </w:r>
      <w:r>
        <w:rPr>
          <w:rStyle w:val="CommentTok"/>
        </w:rPr>
        <w:t xml:space="preserve">#sperm</w:t>
      </w:r>
      <w:r>
        <w:br/>
      </w:r>
      <w:r>
        <w:rPr>
          <w:rStyle w:val="NormalTok"/>
        </w:rPr>
        <w:t xml:space="preserve">                                       </w:t>
      </w:r>
      <w:r>
        <w:rPr>
          <w:rStyle w:val="StringTok"/>
        </w:rPr>
        <w:t xml:space="preserve">"Orcinus_orca"</w:t>
      </w:r>
      <w:r>
        <w:rPr>
          <w:rStyle w:val="NormalTok"/>
        </w:rPr>
        <w:t xml:space="preserve">, </w:t>
      </w:r>
      <w:r>
        <w:rPr>
          <w:rStyle w:val="CommentTok"/>
        </w:rPr>
        <w:t xml:space="preserve">#killer</w:t>
      </w:r>
      <w:r>
        <w:br/>
      </w:r>
      <w:r>
        <w:rPr>
          <w:rStyle w:val="NormalTok"/>
        </w:rPr>
        <w:t xml:space="preserve">                                       </w:t>
      </w:r>
      <w:r>
        <w:rPr>
          <w:rStyle w:val="CommentTok"/>
        </w:rPr>
        <w:t xml:space="preserve">#"Phocoena_phocoena", #narrow-ridged finless porpoise (replaced species name with harbor porpoise bc does not exist in phylo)</w:t>
      </w:r>
      <w:r>
        <w:br/>
      </w:r>
      <w:r>
        <w:rPr>
          <w:rStyle w:val="NormalTok"/>
        </w:rPr>
        <w:t xml:space="preserve">                                       </w:t>
      </w:r>
      <w:r>
        <w:rPr>
          <w:rStyle w:val="StringTok"/>
        </w:rPr>
        <w:t xml:space="preserve">"Grampus_griseus"</w:t>
      </w:r>
      <w:r>
        <w:rPr>
          <w:rStyle w:val="NormalTok"/>
        </w:rPr>
        <w:t xml:space="preserve">, </w:t>
      </w:r>
      <w:r>
        <w:rPr>
          <w:rStyle w:val="CommentTok"/>
        </w:rPr>
        <w:t xml:space="preserve">#rissos dolphin</w:t>
      </w:r>
      <w:r>
        <w:br/>
      </w:r>
      <w:r>
        <w:rPr>
          <w:rStyle w:val="NormalTok"/>
        </w:rPr>
        <w:t xml:space="preserve">                                       </w:t>
      </w:r>
      <w:r>
        <w:rPr>
          <w:rStyle w:val="StringTok"/>
        </w:rPr>
        <w:t xml:space="preserve">"Tursiops_truncatus"</w:t>
      </w:r>
      <w:r>
        <w:rPr>
          <w:rStyle w:val="NormalTok"/>
        </w:rPr>
        <w:t xml:space="preserve">, </w:t>
      </w:r>
      <w:r>
        <w:rPr>
          <w:rStyle w:val="CommentTok"/>
        </w:rPr>
        <w:t xml:space="preserve">#bottlenose dolphin</w:t>
      </w:r>
      <w:r>
        <w:br/>
      </w:r>
      <w:r>
        <w:rPr>
          <w:rStyle w:val="NormalTok"/>
        </w:rPr>
        <w:t xml:space="preserve">                                       </w:t>
      </w:r>
      <w:r>
        <w:rPr>
          <w:rStyle w:val="StringTok"/>
        </w:rPr>
        <w:t xml:space="preserve">"Cephalorhynchus_heavisidii"</w:t>
      </w:r>
      <w:r>
        <w:rPr>
          <w:rStyle w:val="NormalTok"/>
        </w:rPr>
        <w:t xml:space="preserve">, </w:t>
      </w:r>
      <w:r>
        <w:rPr>
          <w:rStyle w:val="CommentTok"/>
        </w:rPr>
        <w:t xml:space="preserve">#heavisides dolphin</w:t>
      </w:r>
      <w:r>
        <w:br/>
      </w:r>
      <w:r>
        <w:rPr>
          <w:rStyle w:val="NormalTok"/>
        </w:rPr>
        <w:t xml:space="preserve">                                       </w:t>
      </w:r>
      <w:r>
        <w:rPr>
          <w:rStyle w:val="CommentTok"/>
        </w:rPr>
        <w:t xml:space="preserve">#"Cephalorhynchus_eutropia", #commersons dolphin (replaced species name with close relative bc does not exist in phylo)</w:t>
      </w:r>
      <w:r>
        <w:br/>
      </w:r>
      <w:r>
        <w:rPr>
          <w:rStyle w:val="NormalTok"/>
        </w:rPr>
        <w:t xml:space="preserve">                                       </w:t>
      </w:r>
      <w:r>
        <w:rPr>
          <w:rStyle w:val="CommentTok"/>
        </w:rPr>
        <w:t xml:space="preserve">#"Lagenorhynchus_albirostris", #peales dolphin (replaced species name with close relative bc does not exist in phylo)</w:t>
      </w:r>
      <w:r>
        <w:br/>
      </w:r>
      <w:r>
        <w:rPr>
          <w:rStyle w:val="NormalTok"/>
        </w:rPr>
        <w:t xml:space="preserve">                                       </w:t>
      </w:r>
      <w:r>
        <w:rPr>
          <w:rStyle w:val="StringTok"/>
        </w:rPr>
        <w:t xml:space="preserve">"Cephalorhynchus_hectori"</w:t>
      </w:r>
      <w:r>
        <w:rPr>
          <w:rStyle w:val="NormalTok"/>
        </w:rPr>
        <w:t xml:space="preserve">), </w:t>
      </w:r>
      <w:r>
        <w:rPr>
          <w:rStyle w:val="CommentTok"/>
        </w:rPr>
        <w:t xml:space="preserve">#hectors dolphin</w:t>
      </w:r>
      <w:r>
        <w:br/>
      </w:r>
      <w:r>
        <w:rPr>
          <w:rStyle w:val="NormalTok"/>
        </w:rPr>
        <w:t xml:space="preserve">                        </w:t>
      </w:r>
      <w:r>
        <w:rPr>
          <w:rStyle w:val="AttributeTok"/>
        </w:rPr>
        <w:t xml:space="preserve">common =</w:t>
      </w:r>
      <w:r>
        <w:rPr>
          <w:rStyle w:val="NormalTok"/>
        </w:rPr>
        <w:t xml:space="preserve"> </w:t>
      </w:r>
      <w:r>
        <w:rPr>
          <w:rStyle w:val="FunctionTok"/>
        </w:rPr>
        <w:t xml:space="preserve">c</w:t>
      </w:r>
      <w:r>
        <w:rPr>
          <w:rStyle w:val="NormalTok"/>
        </w:rPr>
        <w:t xml:space="preserve">(</w:t>
      </w:r>
      <w:r>
        <w:rPr>
          <w:rStyle w:val="StringTok"/>
        </w:rPr>
        <w:t xml:space="preserve">"humpback"</w:t>
      </w:r>
      <w:r>
        <w:rPr>
          <w:rStyle w:val="NormalTok"/>
        </w:rPr>
        <w:t xml:space="preserve">,</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"fin"</w:t>
      </w:r>
      <w:r>
        <w:rPr>
          <w:rStyle w:val="NormalTok"/>
        </w:rPr>
        <w:t xml:space="preserve">,</w:t>
      </w:r>
      <w:r>
        <w:br/>
      </w:r>
      <w:r>
        <w:rPr>
          <w:rStyle w:val="NormalTok"/>
        </w:rPr>
        <w:t xml:space="preserve">                                   </w:t>
      </w:r>
      <w:r>
        <w:rPr>
          <w:rStyle w:val="StringTok"/>
        </w:rPr>
        <w:t xml:space="preserve">"minke"</w:t>
      </w:r>
      <w:r>
        <w:rPr>
          <w:rStyle w:val="NormalTok"/>
        </w:rPr>
        <w:t xml:space="preserve">,</w:t>
      </w:r>
      <w:r>
        <w:br/>
      </w:r>
      <w:r>
        <w:rPr>
          <w:rStyle w:val="NormalTok"/>
        </w:rPr>
        <w:t xml:space="preserve">                                   </w:t>
      </w:r>
      <w:r>
        <w:rPr>
          <w:rStyle w:val="StringTok"/>
        </w:rPr>
        <w:t xml:space="preserve">"bowhead"</w:t>
      </w:r>
      <w:r>
        <w:rPr>
          <w:rStyle w:val="NormalTok"/>
        </w:rPr>
        <w:t xml:space="preserve">,</w:t>
      </w:r>
      <w:r>
        <w:br/>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StringTok"/>
        </w:rPr>
        <w:t xml:space="preserve">"sei"</w:t>
      </w:r>
      <w:r>
        <w:rPr>
          <w:rStyle w:val="NormalTok"/>
        </w:rPr>
        <w:t xml:space="preserve">,</w:t>
      </w:r>
      <w:r>
        <w:br/>
      </w:r>
      <w:r>
        <w:rPr>
          <w:rStyle w:val="NormalTok"/>
        </w:rPr>
        <w:t xml:space="preserve">                                   </w:t>
      </w:r>
      <w:r>
        <w:rPr>
          <w:rStyle w:val="StringTok"/>
        </w:rPr>
        <w:t xml:space="preserve">"sperm"</w:t>
      </w:r>
      <w:r>
        <w:rPr>
          <w:rStyle w:val="NormalTok"/>
        </w:rPr>
        <w:t xml:space="preserve">,</w:t>
      </w:r>
      <w:r>
        <w:br/>
      </w:r>
      <w:r>
        <w:rPr>
          <w:rStyle w:val="NormalTok"/>
        </w:rPr>
        <w:t xml:space="preserve">                                   </w:t>
      </w:r>
      <w:r>
        <w:rPr>
          <w:rStyle w:val="StringTok"/>
        </w:rPr>
        <w:t xml:space="preserve">"killer"</w:t>
      </w:r>
      <w:r>
        <w:rPr>
          <w:rStyle w:val="NormalTok"/>
        </w:rPr>
        <w:t xml:space="preserve">,</w:t>
      </w:r>
      <w:r>
        <w:br/>
      </w:r>
      <w:r>
        <w:rPr>
          <w:rStyle w:val="NormalTok"/>
        </w:rPr>
        <w:t xml:space="preserve">                                   </w:t>
      </w:r>
      <w:r>
        <w:rPr>
          <w:rStyle w:val="CommentTok"/>
        </w:rPr>
        <w:t xml:space="preserve">#"narrow",</w:t>
      </w:r>
      <w:r>
        <w:br/>
      </w:r>
      <w:r>
        <w:rPr>
          <w:rStyle w:val="NormalTok"/>
        </w:rPr>
        <w:t xml:space="preserve">                                   </w:t>
      </w:r>
      <w:r>
        <w:rPr>
          <w:rStyle w:val="StringTok"/>
        </w:rPr>
        <w:t xml:space="preserve">"rissos"</w:t>
      </w:r>
      <w:r>
        <w:rPr>
          <w:rStyle w:val="NormalTok"/>
        </w:rPr>
        <w:t xml:space="preserve">,</w:t>
      </w:r>
      <w:r>
        <w:br/>
      </w:r>
      <w:r>
        <w:rPr>
          <w:rStyle w:val="NormalTok"/>
        </w:rPr>
        <w:t xml:space="preserve">                                   </w:t>
      </w:r>
      <w:r>
        <w:rPr>
          <w:rStyle w:val="StringTok"/>
        </w:rPr>
        <w:t xml:space="preserve">"bottlenose"</w:t>
      </w:r>
      <w:r>
        <w:rPr>
          <w:rStyle w:val="NormalTok"/>
        </w:rPr>
        <w:t xml:space="preserve">,</w:t>
      </w:r>
      <w:r>
        <w:br/>
      </w:r>
      <w:r>
        <w:rPr>
          <w:rStyle w:val="NormalTok"/>
        </w:rPr>
        <w:t xml:space="preserve">                                   </w:t>
      </w:r>
      <w:r>
        <w:rPr>
          <w:rStyle w:val="StringTok"/>
        </w:rPr>
        <w:t xml:space="preserve">"heavisides"</w:t>
      </w:r>
      <w:r>
        <w:rPr>
          <w:rStyle w:val="NormalTok"/>
        </w:rPr>
        <w:t xml:space="preserve">,</w:t>
      </w:r>
      <w:r>
        <w:br/>
      </w:r>
      <w:r>
        <w:rPr>
          <w:rStyle w:val="NormalTok"/>
        </w:rPr>
        <w:t xml:space="preserve">                                   </w:t>
      </w:r>
      <w:r>
        <w:rPr>
          <w:rStyle w:val="CommentTok"/>
        </w:rPr>
        <w:t xml:space="preserve">#"commersons",</w:t>
      </w:r>
      <w:r>
        <w:br/>
      </w:r>
      <w:r>
        <w:rPr>
          <w:rStyle w:val="NormalTok"/>
        </w:rPr>
        <w:t xml:space="preserve">                                   </w:t>
      </w:r>
      <w:r>
        <w:rPr>
          <w:rStyle w:val="CommentTok"/>
        </w:rPr>
        <w:t xml:space="preserve">#"peales",</w:t>
      </w:r>
      <w:r>
        <w:br/>
      </w:r>
      <w:r>
        <w:rPr>
          <w:rStyle w:val="NormalTok"/>
        </w:rPr>
        <w:t xml:space="preserve">                                   </w:t>
      </w:r>
      <w:r>
        <w:rPr>
          <w:rStyle w:val="StringTok"/>
        </w:rPr>
        <w:t xml:space="preserve">"hectors"</w:t>
      </w:r>
      <w:r>
        <w:rPr>
          <w:rStyle w:val="NormalTok"/>
        </w:rPr>
        <w:t xml:space="preserve">))</w:t>
      </w:r>
      <w:r>
        <w:br/>
      </w:r>
      <w:r>
        <w:br/>
      </w:r>
      <w:r>
        <w:rPr>
          <w:rStyle w:val="CommentTok"/>
        </w:rPr>
        <w:t xml:space="preserve">#subset the original phylogeny to only include the relevant species</w:t>
      </w:r>
      <w:r>
        <w:br/>
      </w:r>
      <w:r>
        <w:rPr>
          <w:rStyle w:val="NormalTok"/>
        </w:rPr>
        <w:t xml:space="preserve">cetaceans </w:t>
      </w:r>
      <w:r>
        <w:rPr>
          <w:rStyle w:val="OtherTok"/>
        </w:rPr>
        <w:t xml:space="preserve">&lt;-</w:t>
      </w:r>
      <w:r>
        <w:rPr>
          <w:rStyle w:val="NormalTok"/>
        </w:rPr>
        <w:t xml:space="preserve"> ape</w:t>
      </w:r>
      <w:r>
        <w:rPr>
          <w:rStyle w:val="SpecialCharTok"/>
        </w:rPr>
        <w:t xml:space="preserve">::</w:t>
      </w:r>
      <w:r>
        <w:rPr>
          <w:rStyle w:val="FunctionTok"/>
        </w:rPr>
        <w:t xml:space="preserve">keep.tip</w:t>
      </w:r>
      <w:r>
        <w:rPr>
          <w:rStyle w:val="NormalTok"/>
        </w:rPr>
        <w:t xml:space="preserve">(cetaceans, ceta_tips</w:t>
      </w:r>
      <w:r>
        <w:rPr>
          <w:rStyle w:val="SpecialCharTok"/>
        </w:rPr>
        <w:t xml:space="preserve">$</w:t>
      </w:r>
      <w:r>
        <w:rPr>
          <w:rStyle w:val="NormalTok"/>
        </w:rPr>
        <w:t xml:space="preserve">scientific)</w:t>
      </w:r>
      <w:r>
        <w:br/>
      </w:r>
      <w:r>
        <w:br/>
      </w:r>
      <w:r>
        <w:rPr>
          <w:rStyle w:val="CommentTok"/>
        </w:rPr>
        <w:t xml:space="preserve">#overwrite with common name abbreviation for easy matching</w:t>
      </w:r>
      <w:r>
        <w:br/>
      </w:r>
      <w:r>
        <w:rPr>
          <w:rStyle w:val="NormalTok"/>
        </w:rPr>
        <w:t xml:space="preserve">cetaceans</w:t>
      </w:r>
      <w:r>
        <w:rPr>
          <w:rStyle w:val="SpecialCharTok"/>
        </w:rPr>
        <w:t xml:space="preserve">$</w:t>
      </w:r>
      <w:r>
        <w:rPr>
          <w:rStyle w:val="NormalTok"/>
        </w:rPr>
        <w:t xml:space="preserve">tip.label </w:t>
      </w:r>
      <w:r>
        <w:rPr>
          <w:rStyle w:val="OtherTok"/>
        </w:rPr>
        <w:t xml:space="preserve">&lt;-</w:t>
      </w:r>
      <w:r>
        <w:rPr>
          <w:rStyle w:val="NormalTok"/>
        </w:rPr>
        <w:t xml:space="preserve"> ceta_tips</w:t>
      </w:r>
      <w:r>
        <w:rPr>
          <w:rStyle w:val="SpecialCharTok"/>
        </w:rPr>
        <w:t xml:space="preserve">$</w:t>
      </w:r>
      <w:r>
        <w:rPr>
          <w:rStyle w:val="NormalTok"/>
        </w:rPr>
        <w:t xml:space="preserve">common[</w:t>
      </w:r>
      <w:r>
        <w:rPr>
          <w:rStyle w:val="FunctionTok"/>
        </w:rPr>
        <w:t xml:space="preserve">match</w:t>
      </w:r>
      <w:r>
        <w:rPr>
          <w:rStyle w:val="NormalTok"/>
        </w:rPr>
        <w:t xml:space="preserve">(cetaceans</w:t>
      </w:r>
      <w:r>
        <w:rPr>
          <w:rStyle w:val="SpecialCharTok"/>
        </w:rPr>
        <w:t xml:space="preserve">$</w:t>
      </w:r>
      <w:r>
        <w:rPr>
          <w:rStyle w:val="NormalTok"/>
        </w:rPr>
        <w:t xml:space="preserve">tip.label, ceta_tips</w:t>
      </w:r>
      <w:r>
        <w:rPr>
          <w:rStyle w:val="SpecialCharTok"/>
        </w:rPr>
        <w:t xml:space="preserve">$</w:t>
      </w:r>
      <w:r>
        <w:rPr>
          <w:rStyle w:val="NormalTok"/>
        </w:rPr>
        <w:t xml:space="preserve">scientific)]</w:t>
      </w:r>
      <w:r>
        <w:br/>
      </w:r>
      <w:r>
        <w:br/>
      </w:r>
      <w:r>
        <w:rPr>
          <w:rStyle w:val="CommentTok"/>
        </w:rPr>
        <w:t xml:space="preserve">#format model estimates and standard errors for computing the phylogenetic signal</w:t>
      </w:r>
      <w:r>
        <w:br/>
      </w:r>
      <w:r>
        <w:rPr>
          <w:rStyle w:val="NormalTok"/>
        </w:rPr>
        <w:t xml:space="preserve">phylo_sig_data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est =</w:t>
      </w:r>
      <w:r>
        <w:rPr>
          <w:rStyle w:val="NormalTok"/>
        </w:rPr>
        <w:t xml:space="preserve"> </w:t>
      </w:r>
      <w:r>
        <w:rPr>
          <w:rStyle w:val="FunctionTok"/>
        </w:rPr>
        <w:t xml:space="preserve">c</w:t>
      </w:r>
      <w:r>
        <w:rPr>
          <w:rStyle w:val="NormalTok"/>
        </w:rPr>
        <w:t xml:space="preserve">(</w:t>
      </w:r>
      <w:r>
        <w:rPr>
          <w:rStyle w:val="FunctionTok"/>
        </w:rPr>
        <w:t xml:space="preserve">summary</w:t>
      </w:r>
      <w:r>
        <w:rPr>
          <w:rStyle w:val="NormalTok"/>
        </w:rPr>
        <w:t xml:space="preserve">(sperm_models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(humpback_models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(fin_models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(killer_models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(blue_models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(minke_models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(bowhead_models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(right_models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(narrow_models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(rissos_models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(bottlenose_models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(heavisides_models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(commersons_models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(peales_models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(hectors_models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summary</w:t>
      </w:r>
      <w:r>
        <w:rPr>
          <w:rStyle w:val="NormalTok"/>
        </w:rPr>
        <w:t xml:space="preserve">(sei_models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err =</w:t>
      </w:r>
      <w:r>
        <w:rPr>
          <w:rStyle w:val="NormalTok"/>
        </w:rPr>
        <w:t xml:space="preserve"> </w:t>
      </w:r>
      <w:r>
        <w:rPr>
          <w:rStyle w:val="FunctionTok"/>
        </w:rPr>
        <w:t xml:space="preserve">c</w:t>
      </w:r>
      <w:r>
        <w:rPr>
          <w:rStyle w:val="NormalTok"/>
        </w:rPr>
        <w:t xml:space="preserve">(</w:t>
      </w:r>
      <w:r>
        <w:rPr>
          <w:rStyle w:val="FunctionTok"/>
        </w:rPr>
        <w:t xml:space="preserve">summary</w:t>
      </w:r>
      <w:r>
        <w:rPr>
          <w:rStyle w:val="NormalTok"/>
        </w:rPr>
        <w:t xml:space="preserve">(sperm_models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(humpback_models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(fin_models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(killer_models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(blue_models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(minke_models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(bowhead_models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(right_models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(narrow_models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(rissos_models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(bottlenose_models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(heavisides_models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(commersons_models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(peales_models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(hectors_models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summary</w:t>
      </w:r>
      <w:r>
        <w:rPr>
          <w:rStyle w:val="NormalTok"/>
        </w:rPr>
        <w:t xml:space="preserve">(sei_models</w:t>
      </w:r>
      <w:r>
        <w:rPr>
          <w:rStyle w:val="SpecialCharTok"/>
        </w:rPr>
        <w:t xml:space="preserve">$</w:t>
      </w:r>
      <w:r>
        <w:rPr>
          <w:rStyle w:val="NormalTok"/>
        </w:rPr>
        <w:t xml:space="preserve">actual</w:t>
      </w:r>
      <w:r>
        <w:rPr>
          <w:rStyle w:val="SpecialCharTok"/>
        </w:rPr>
        <w:t xml:space="preserve">$</w:t>
      </w:r>
      <w:r>
        <w:rPr>
          <w:rStyle w:val="NormalTok"/>
        </w:rPr>
        <w:t xml:space="preserve">reduced_scaled)</w:t>
      </w:r>
      <w:r>
        <w:rPr>
          <w:rStyle w:val="SpecialCharTok"/>
        </w:rPr>
        <w:t xml:space="preserve">$</w:t>
      </w:r>
      <w:r>
        <w:rPr>
          <w:rStyle w:val="NormalTok"/>
        </w:rPr>
        <w:t xml:space="preserve">coef[</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FunctionTok"/>
        </w:rPr>
        <w:t xml:space="preserve">c</w:t>
      </w:r>
      <w:r>
        <w:rPr>
          <w:rStyle w:val="NormalTok"/>
        </w:rPr>
        <w:t xml:space="preserve">(</w:t>
      </w:r>
      <w:r>
        <w:rPr>
          <w:rStyle w:val="StringTok"/>
        </w:rPr>
        <w:t xml:space="preserve">"sperm"</w:t>
      </w:r>
      <w:r>
        <w:rPr>
          <w:rStyle w:val="NormalTok"/>
        </w:rPr>
        <w:t xml:space="preserve">, </w:t>
      </w:r>
      <w:r>
        <w:rPr>
          <w:rStyle w:val="StringTok"/>
        </w:rPr>
        <w:t xml:space="preserve">"humpback"</w:t>
      </w:r>
      <w:r>
        <w:rPr>
          <w:rStyle w:val="NormalTok"/>
        </w:rPr>
        <w:t xml:space="preserve">, </w:t>
      </w:r>
      <w:r>
        <w:rPr>
          <w:rStyle w:val="StringTok"/>
        </w:rPr>
        <w:t xml:space="preserve">"fin"</w:t>
      </w:r>
      <w:r>
        <w:rPr>
          <w:rStyle w:val="NormalTok"/>
        </w:rPr>
        <w:t xml:space="preserve">, </w:t>
      </w:r>
      <w:r>
        <w:rPr>
          <w:rStyle w:val="StringTok"/>
        </w:rPr>
        <w:t xml:space="preserve">"killer"</w:t>
      </w:r>
      <w:r>
        <w:rPr>
          <w:rStyle w:val="NormalTok"/>
        </w:rPr>
        <w:t xml:space="preserve">, </w:t>
      </w:r>
      <w:r>
        <w:rPr>
          <w:rStyle w:val="StringTok"/>
        </w:rPr>
        <w:t xml:space="preserve">"blue"</w:t>
      </w:r>
      <w:r>
        <w:rPr>
          <w:rStyle w:val="NormalTok"/>
        </w:rPr>
        <w:t xml:space="preserve">, </w:t>
      </w:r>
      <w:r>
        <w:rPr>
          <w:rStyle w:val="StringTok"/>
        </w:rPr>
        <w:t xml:space="preserve">"minke"</w:t>
      </w:r>
      <w:r>
        <w:rPr>
          <w:rStyle w:val="NormalTok"/>
        </w:rPr>
        <w:t xml:space="preserve">, </w:t>
      </w:r>
      <w:r>
        <w:rPr>
          <w:rStyle w:val="StringTok"/>
        </w:rPr>
        <w:t xml:space="preserve">"bowhead"</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StringTok"/>
        </w:rPr>
        <w:t xml:space="preserve">"narrow"</w:t>
      </w:r>
      <w:r>
        <w:rPr>
          <w:rStyle w:val="NormalTok"/>
        </w:rPr>
        <w:t xml:space="preserve">, </w:t>
      </w:r>
      <w:r>
        <w:br/>
      </w:r>
      <w:r>
        <w:rPr>
          <w:rStyle w:val="NormalTok"/>
        </w:rPr>
        <w:t xml:space="preserve">                                         </w:t>
      </w:r>
      <w:r>
        <w:rPr>
          <w:rStyle w:val="StringTok"/>
        </w:rPr>
        <w:t xml:space="preserve">"rissos"</w:t>
      </w:r>
      <w:r>
        <w:rPr>
          <w:rStyle w:val="NormalTok"/>
        </w:rPr>
        <w:t xml:space="preserve">, </w:t>
      </w:r>
      <w:r>
        <w:rPr>
          <w:rStyle w:val="StringTok"/>
        </w:rPr>
        <w:t xml:space="preserve">"bottlenose"</w:t>
      </w:r>
      <w:r>
        <w:rPr>
          <w:rStyle w:val="NormalTok"/>
        </w:rPr>
        <w:t xml:space="preserve">, </w:t>
      </w:r>
      <w:r>
        <w:rPr>
          <w:rStyle w:val="StringTok"/>
        </w:rPr>
        <w:t xml:space="preserve">"heavisides"</w:t>
      </w:r>
      <w:r>
        <w:rPr>
          <w:rStyle w:val="NormalTok"/>
        </w:rPr>
        <w:t xml:space="preserve">, </w:t>
      </w:r>
      <w:r>
        <w:br/>
      </w:r>
      <w:r>
        <w:rPr>
          <w:rStyle w:val="NormalTok"/>
        </w:rPr>
        <w:t xml:space="preserve">                                         </w:t>
      </w:r>
      <w:r>
        <w:rPr>
          <w:rStyle w:val="StringTok"/>
        </w:rPr>
        <w:t xml:space="preserve">"commersons"</w:t>
      </w:r>
      <w:r>
        <w:rPr>
          <w:rStyle w:val="NormalTok"/>
        </w:rPr>
        <w:t xml:space="preserve">, </w:t>
      </w:r>
      <w:r>
        <w:rPr>
          <w:rStyle w:val="StringTok"/>
        </w:rPr>
        <w:t xml:space="preserve">"peales"</w:t>
      </w:r>
      <w:r>
        <w:rPr>
          <w:rStyle w:val="NormalTok"/>
        </w:rPr>
        <w:t xml:space="preserve">, </w:t>
      </w:r>
      <w:r>
        <w:br/>
      </w:r>
      <w:r>
        <w:rPr>
          <w:rStyle w:val="NormalTok"/>
        </w:rPr>
        <w:t xml:space="preserve">                                         </w:t>
      </w:r>
      <w:r>
        <w:rPr>
          <w:rStyle w:val="StringTok"/>
        </w:rPr>
        <w:t xml:space="preserve">"hectors"</w:t>
      </w:r>
      <w:r>
        <w:rPr>
          <w:rStyle w:val="NormalTok"/>
        </w:rPr>
        <w:t xml:space="preserve">, </w:t>
      </w:r>
      <w:r>
        <w:rPr>
          <w:rStyle w:val="StringTok"/>
        </w:rPr>
        <w:t xml:space="preserve">"sei"</w:t>
      </w:r>
      <w:r>
        <w:rPr>
          <w:rStyle w:val="NormalTok"/>
        </w:rPr>
        <w:t xml:space="preserve">))</w:t>
      </w:r>
      <w:r>
        <w:br/>
      </w:r>
      <w:r>
        <w:br/>
      </w:r>
      <w:r>
        <w:rPr>
          <w:rStyle w:val="NormalTok"/>
        </w:rPr>
        <w:t xml:space="preserve">  </w:t>
      </w:r>
      <w:r>
        <w:rPr>
          <w:rStyle w:val="CommentTok"/>
        </w:rPr>
        <w:t xml:space="preserve">#compute and save phylogenetic signal with a p-value</w:t>
      </w:r>
      <w:r>
        <w:br/>
      </w:r>
      <w:r>
        <w:rPr>
          <w:rStyle w:val="NormalTok"/>
        </w:rPr>
        <w:t xml:space="preserve">  phylo_signal </w:t>
      </w:r>
      <w:r>
        <w:rPr>
          <w:rStyle w:val="OtherTok"/>
        </w:rPr>
        <w:t xml:space="preserve">&lt;-</w:t>
      </w:r>
      <w:r>
        <w:rPr>
          <w:rStyle w:val="NormalTok"/>
        </w:rPr>
        <w:t xml:space="preserve"> phytools</w:t>
      </w:r>
      <w:r>
        <w:rPr>
          <w:rStyle w:val="SpecialCharTok"/>
        </w:rPr>
        <w:t xml:space="preserve">::</w:t>
      </w:r>
      <w:r>
        <w:rPr>
          <w:rStyle w:val="FunctionTok"/>
        </w:rPr>
        <w:t xml:space="preserve">phylosig</w:t>
      </w:r>
      <w:r>
        <w:rPr>
          <w:rStyle w:val="NormalTok"/>
        </w:rPr>
        <w:t xml:space="preserve">(cetaceans, </w:t>
      </w:r>
      <w:r>
        <w:rPr>
          <w:rStyle w:val="AttributeTok"/>
        </w:rPr>
        <w:t xml:space="preserve">x =</w:t>
      </w:r>
      <w:r>
        <w:rPr>
          <w:rStyle w:val="NormalTok"/>
        </w:rPr>
        <w:t xml:space="preserve"> phylo_sig_data</w:t>
      </w:r>
      <w:r>
        <w:rPr>
          <w:rStyle w:val="SpecialCharTok"/>
        </w:rPr>
        <w:t xml:space="preserve">$</w:t>
      </w:r>
      <w:r>
        <w:rPr>
          <w:rStyle w:val="NormalTok"/>
        </w:rPr>
        <w:t xml:space="preserve">est[</w:t>
      </w:r>
      <w:r>
        <w:rPr>
          <w:rStyle w:val="FunctionTok"/>
        </w:rPr>
        <w:t xml:space="preserve">match</w:t>
      </w:r>
      <w:r>
        <w:rPr>
          <w:rStyle w:val="NormalTok"/>
        </w:rPr>
        <w:t xml:space="preserve">(cetaceans</w:t>
      </w:r>
      <w:r>
        <w:rPr>
          <w:rStyle w:val="SpecialCharTok"/>
        </w:rPr>
        <w:t xml:space="preserve">$</w:t>
      </w:r>
      <w:r>
        <w:rPr>
          <w:rStyle w:val="NormalTok"/>
        </w:rPr>
        <w:t xml:space="preserve">tip.label, phylo_sig_data</w:t>
      </w:r>
      <w:r>
        <w:rPr>
          <w:rStyle w:val="SpecialCharTok"/>
        </w:rPr>
        <w:t xml:space="preserve">$</w:t>
      </w:r>
      <w:r>
        <w:rPr>
          <w:rStyle w:val="NormalTok"/>
        </w:rPr>
        <w:t xml:space="preserve">species)], </w:t>
      </w:r>
      <w:r>
        <w:rPr>
          <w:rStyle w:val="AttributeTok"/>
        </w:rPr>
        <w:t xml:space="preserve">se =</w:t>
      </w:r>
      <w:r>
        <w:rPr>
          <w:rStyle w:val="NormalTok"/>
        </w:rPr>
        <w:t xml:space="preserve"> phylo_sig_data</w:t>
      </w:r>
      <w:r>
        <w:rPr>
          <w:rStyle w:val="SpecialCharTok"/>
        </w:rPr>
        <w:t xml:space="preserve">$</w:t>
      </w:r>
      <w:r>
        <w:rPr>
          <w:rStyle w:val="NormalTok"/>
        </w:rPr>
        <w:t xml:space="preserve">err[</w:t>
      </w:r>
      <w:r>
        <w:rPr>
          <w:rStyle w:val="FunctionTok"/>
        </w:rPr>
        <w:t xml:space="preserve">match</w:t>
      </w:r>
      <w:r>
        <w:rPr>
          <w:rStyle w:val="NormalTok"/>
        </w:rPr>
        <w:t xml:space="preserve">(cetaceans</w:t>
      </w:r>
      <w:r>
        <w:rPr>
          <w:rStyle w:val="SpecialCharTok"/>
        </w:rPr>
        <w:t xml:space="preserve">$</w:t>
      </w:r>
      <w:r>
        <w:rPr>
          <w:rStyle w:val="NormalTok"/>
        </w:rPr>
        <w:t xml:space="preserve">tip.label, phylo_sig_data</w:t>
      </w:r>
      <w:r>
        <w:rPr>
          <w:rStyle w:val="SpecialCharTok"/>
        </w:rPr>
        <w:t xml:space="preserve">$</w:t>
      </w:r>
      <w:r>
        <w:rPr>
          <w:rStyle w:val="NormalTok"/>
        </w:rPr>
        <w:t xml:space="preserve">species)],  </w:t>
      </w:r>
      <w:r>
        <w:rPr>
          <w:rStyle w:val="AttributeTok"/>
        </w:rPr>
        <w:t xml:space="preserve">method =</w:t>
      </w:r>
      <w:r>
        <w:rPr>
          <w:rStyle w:val="NormalTok"/>
        </w:rPr>
        <w:t xml:space="preserve"> </w:t>
      </w:r>
      <w:r>
        <w:rPr>
          <w:rStyle w:val="StringTok"/>
        </w:rPr>
        <w:t xml:space="preserve">"K"</w:t>
      </w:r>
      <w:r>
        <w:rPr>
          <w:rStyle w:val="NormalTok"/>
        </w:rPr>
        <w:t xml:space="preserve">, </w:t>
      </w:r>
      <w:r>
        <w:rPr>
          <w:rStyle w:val="AttributeTok"/>
        </w:rPr>
        <w:t xml:space="preserve">test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save</w:t>
      </w:r>
      <w:r>
        <w:rPr>
          <w:rStyle w:val="NormalTok"/>
        </w:rPr>
        <w:t xml:space="preserve">(phylo_signal, </w:t>
      </w:r>
      <w:r>
        <w:rPr>
          <w:rStyle w:val="AttributeTok"/>
        </w:rPr>
        <w:t xml:space="preserve">file =</w:t>
      </w:r>
      <w:r>
        <w:rPr>
          <w:rStyle w:val="NormalTok"/>
        </w:rPr>
        <w:t xml:space="preserve"> </w:t>
      </w:r>
      <w:r>
        <w:rPr>
          <w:rStyle w:val="StringTok"/>
        </w:rPr>
        <w:t xml:space="preserve">"models/phylo_signal.RData"</w:t>
      </w:r>
      <w:r>
        <w:rPr>
          <w:rStyle w:val="NormalTok"/>
        </w:rPr>
        <w:t xml:space="preserve">)</w:t>
      </w:r>
    </w:p>
    <w:p>
      <w:pPr>
        <w:pStyle w:val="SourceCode"/>
      </w:pPr>
      <w:r>
        <w:rPr>
          <w:rStyle w:val="CommentTok"/>
        </w:rPr>
        <w:t xml:space="preserve">#store locations of human datasets</w:t>
      </w:r>
      <w:r>
        <w:br/>
      </w:r>
      <w:r>
        <w:rPr>
          <w:rStyle w:val="NormalTok"/>
        </w:rPr>
        <w:t xml:space="preserve">human_datasets </w:t>
      </w:r>
      <w:r>
        <w:rPr>
          <w:rStyle w:val="OtherTok"/>
        </w:rPr>
        <w:t xml:space="preserve">&lt;-</w:t>
      </w:r>
      <w:r>
        <w:rPr>
          <w:rStyle w:val="NormalTok"/>
        </w:rPr>
        <w:t xml:space="preserve"> </w:t>
      </w:r>
      <w:r>
        <w:rPr>
          <w:rStyle w:val="FunctionTok"/>
        </w:rPr>
        <w:t xml:space="preserve">list.files</w:t>
      </w:r>
      <w:r>
        <w:rPr>
          <w:rStyle w:val="NormalTok"/>
        </w:rPr>
        <w:t xml:space="preserve">(</w:t>
      </w:r>
      <w:r>
        <w:rPr>
          <w:rStyle w:val="StringTok"/>
        </w:rPr>
        <w:t xml:space="preserve">"data/doreco/"</w:t>
      </w:r>
      <w:r>
        <w:rPr>
          <w:rStyle w:val="NormalTok"/>
        </w:rPr>
        <w:t xml:space="preserve">)</w:t>
      </w:r>
      <w:r>
        <w:br/>
      </w:r>
      <w:r>
        <w:rPr>
          <w:rStyle w:val="NormalTok"/>
        </w:rPr>
        <w:t xml:space="preserve">human_datasets </w:t>
      </w:r>
      <w:r>
        <w:rPr>
          <w:rStyle w:val="OtherTok"/>
        </w:rPr>
        <w:t xml:space="preserve">&lt;-</w:t>
      </w:r>
      <w:r>
        <w:rPr>
          <w:rStyle w:val="NormalTok"/>
        </w:rPr>
        <w:t xml:space="preserve"> </w:t>
      </w:r>
      <w:r>
        <w:rPr>
          <w:rStyle w:val="FunctionTok"/>
        </w:rPr>
        <w:t xml:space="preserve">substr</w:t>
      </w:r>
      <w:r>
        <w:rPr>
          <w:rStyle w:val="NormalTok"/>
        </w:rPr>
        <w:t xml:space="preserve">(human_datasets[</w:t>
      </w:r>
      <w:r>
        <w:rPr>
          <w:rStyle w:val="FunctionTok"/>
        </w:rPr>
        <w:t xml:space="preserve">grep</w:t>
      </w:r>
      <w:r>
        <w:rPr>
          <w:rStyle w:val="NormalTok"/>
        </w:rPr>
        <w:t xml:space="preserve">(</w:t>
      </w:r>
      <w:r>
        <w:rPr>
          <w:rStyle w:val="StringTok"/>
        </w:rPr>
        <w:t xml:space="preserve">"doreco"</w:t>
      </w:r>
      <w:r>
        <w:rPr>
          <w:rStyle w:val="NormalTok"/>
        </w:rPr>
        <w:t xml:space="preserve">, human_datasets)], </w:t>
      </w:r>
      <w:r>
        <w:rPr>
          <w:rStyle w:val="DecValTok"/>
        </w:rPr>
        <w:t xml:space="preserve">1</w:t>
      </w:r>
      <w:r>
        <w:rPr>
          <w:rStyle w:val="NormalTok"/>
        </w:rPr>
        <w:t xml:space="preserve">, </w:t>
      </w:r>
      <w:r>
        <w:rPr>
          <w:rStyle w:val="DecValTok"/>
        </w:rPr>
        <w:t xml:space="preserve">15</w:t>
      </w:r>
      <w:r>
        <w:rPr>
          <w:rStyle w:val="NormalTok"/>
        </w:rPr>
        <w:t xml:space="preserve">)</w:t>
      </w:r>
      <w:r>
        <w:br/>
      </w:r>
      <w:r>
        <w:br/>
      </w:r>
      <w:r>
        <w:rPr>
          <w:rStyle w:val="CommentTok"/>
        </w:rPr>
        <w:t xml:space="preserve">#get labels for plotting</w:t>
      </w:r>
      <w:r>
        <w:br/>
      </w:r>
      <w:r>
        <w:rPr>
          <w:rStyle w:val="NormalTok"/>
        </w:rPr>
        <w:t xml:space="preserve">human_dataset_labels </w:t>
      </w:r>
      <w:r>
        <w:rPr>
          <w:rStyle w:val="OtherTok"/>
        </w:rPr>
        <w:t xml:space="preserve">&lt;-</w:t>
      </w:r>
      <w:r>
        <w:rPr>
          <w:rStyle w:val="NormalTok"/>
        </w:rPr>
        <w:t xml:space="preserve"> </w:t>
      </w:r>
      <w:r>
        <w:rPr>
          <w:rStyle w:val="FunctionTok"/>
        </w:rPr>
        <w:t xml:space="preserve">as.character</w:t>
      </w:r>
      <w:r>
        <w:rPr>
          <w:rStyle w:val="NormalTok"/>
        </w:rPr>
        <w:t xml:space="preserve">(</w:t>
      </w:r>
      <w:r>
        <w:rPr>
          <w:rStyle w:val="FunctionTok"/>
        </w:rPr>
        <w:t xml:space="preserve">sapply</w:t>
      </w:r>
      <w:r>
        <w:rPr>
          <w:rStyle w:val="NormalTok"/>
        </w:rPr>
        <w:t xml:space="preserve">(human_datasets, </w:t>
      </w:r>
      <w:r>
        <w:rPr>
          <w:rStyle w:val="ControlFlowTok"/>
        </w:rPr>
        <w:t xml:space="preserve">function</w:t>
      </w:r>
      <w:r>
        <w:rPr>
          <w:rStyle w:val="NormalTok"/>
        </w:rPr>
        <w:t xml:space="preserve">(x){</w:t>
      </w:r>
      <w:r>
        <w:rPr>
          <w:rStyle w:val="FunctionTok"/>
        </w:rPr>
        <w:t xml:space="preserve">gsub</w:t>
      </w:r>
      <w:r>
        <w:rPr>
          <w:rStyle w:val="NormalTok"/>
        </w:rPr>
        <w:t xml:space="preserve">(</w:t>
      </w:r>
      <w:r>
        <w:rPr>
          <w:rStyle w:val="StringTok"/>
        </w:rPr>
        <w:t xml:space="preserve">" DoReCo dataset.*"</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"^The "</w:t>
      </w:r>
      <w:r>
        <w:rPr>
          <w:rStyle w:val="NormalTok"/>
        </w:rPr>
        <w:t xml:space="preserve">, </w:t>
      </w:r>
      <w:r>
        <w:rPr>
          <w:rStyle w:val="StringTok"/>
        </w:rPr>
        <w:t xml:space="preserve">""</w:t>
      </w:r>
      <w:r>
        <w:rPr>
          <w:rStyle w:val="NormalTok"/>
        </w:rPr>
        <w:t xml:space="preserve">, </w:t>
      </w:r>
      <w:r>
        <w:rPr>
          <w:rStyle w:val="FunctionTok"/>
        </w:rPr>
        <w:t xml:space="preserve">readLines</w:t>
      </w:r>
      <w:r>
        <w:rPr>
          <w:rStyle w:val="NormalTok"/>
        </w:rPr>
        <w:t xml:space="preserve">(</w:t>
      </w:r>
      <w:r>
        <w:rPr>
          <w:rStyle w:val="FunctionTok"/>
        </w:rPr>
        <w:t xml:space="preserve">paste0</w:t>
      </w:r>
      <w:r>
        <w:rPr>
          <w:rStyle w:val="NormalTok"/>
        </w:rPr>
        <w:t xml:space="preserve">(</w:t>
      </w:r>
      <w:r>
        <w:rPr>
          <w:rStyle w:val="StringTok"/>
        </w:rPr>
        <w:t xml:space="preserve">"data/doreco/"</w:t>
      </w:r>
      <w:r>
        <w:rPr>
          <w:rStyle w:val="NormalTok"/>
        </w:rPr>
        <w:t xml:space="preserve">, x, </w:t>
      </w:r>
      <w:r>
        <w:rPr>
          <w:rStyle w:val="StringTok"/>
        </w:rPr>
        <w:t xml:space="preserve">"_extended/"</w:t>
      </w:r>
      <w:r>
        <w:rPr>
          <w:rStyle w:val="NormalTok"/>
        </w:rPr>
        <w:t xml:space="preserve">, x, </w:t>
      </w:r>
      <w:r>
        <w:rPr>
          <w:rStyle w:val="StringTok"/>
        </w:rPr>
        <w:t xml:space="preserve">"_dataset-info.txt"</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CommentTok"/>
        </w:rPr>
        <w:t xml:space="preserve">#store the actual phonemic data files for each language</w:t>
      </w:r>
      <w:r>
        <w:br/>
      </w:r>
      <w:r>
        <w:rPr>
          <w:rStyle w:val="NormalTok"/>
        </w:rPr>
        <w:t xml:space="preserve">human_datasets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"data/doreco/"</w:t>
      </w:r>
      <w:r>
        <w:rPr>
          <w:rStyle w:val="NormalTok"/>
        </w:rPr>
        <w:t xml:space="preserve">, human_datasets, </w:t>
      </w:r>
      <w:r>
        <w:rPr>
          <w:rStyle w:val="StringTok"/>
        </w:rPr>
        <w:t xml:space="preserve">"_extended/"</w:t>
      </w:r>
      <w:r>
        <w:rPr>
          <w:rStyle w:val="NormalTok"/>
        </w:rPr>
        <w:t xml:space="preserve">, human_datasets, </w:t>
      </w:r>
      <w:r>
        <w:rPr>
          <w:rStyle w:val="StringTok"/>
        </w:rPr>
        <w:t xml:space="preserve">"_ph.csv"</w:t>
      </w:r>
      <w:r>
        <w:rPr>
          <w:rStyle w:val="NormalTok"/>
        </w:rPr>
        <w:t xml:space="preserve">)</w:t>
      </w:r>
      <w:r>
        <w:br/>
      </w:r>
      <w:r>
        <w:br/>
      </w:r>
      <w:r>
        <w:rPr>
          <w:rStyle w:val="CommentTok"/>
        </w:rPr>
        <w:t xml:space="preserve">#compile dataset of phonemes in words and phonemes in sentences</w:t>
      </w:r>
      <w:r>
        <w:br/>
      </w:r>
      <w:r>
        <w:rPr>
          <w:rStyle w:val="NormalTok"/>
        </w:rPr>
        <w:t xml:space="preserve">phonemes </w:t>
      </w:r>
      <w:r>
        <w:rPr>
          <w:rStyle w:val="OtherTok"/>
        </w:rPr>
        <w:t xml:space="preserve">&lt;-</w:t>
      </w:r>
      <w:r>
        <w:rPr>
          <w:rStyle w:val="NormalTok"/>
        </w:rPr>
        <w:t xml:space="preserve"> parallel</w:t>
      </w:r>
      <w:r>
        <w:rPr>
          <w:rStyle w:val="SpecialCharTok"/>
        </w:rPr>
        <w:t xml:space="preserve">::</w:t>
      </w:r>
      <w:r>
        <w:rPr>
          <w:rStyle w:val="FunctionTok"/>
        </w:rPr>
        <w:t xml:space="preserve">mclapply</w:t>
      </w:r>
      <w:r>
        <w:rPr>
          <w:rStyle w:val="NormalTok"/>
        </w:rPr>
        <w:t xml:space="preserve">(human_datasets, read_phonemes, </w:t>
      </w:r>
      <w:r>
        <w:rPr>
          <w:rStyle w:val="AttributeTok"/>
        </w:rPr>
        <w:t xml:space="preserve">mc.cores =</w:t>
      </w:r>
      <w:r>
        <w:rPr>
          <w:rStyle w:val="NormalTok"/>
        </w:rPr>
        <w:t xml:space="preserve"> </w:t>
      </w:r>
      <w:r>
        <w:rPr>
          <w:rStyle w:val="DecValTok"/>
        </w:rPr>
        <w:t xml:space="preserve">7</w:t>
      </w:r>
      <w:r>
        <w:rPr>
          <w:rStyle w:val="NormalTok"/>
        </w:rPr>
        <w:t xml:space="preserve">)</w:t>
      </w:r>
      <w:r>
        <w:br/>
      </w:r>
      <w:r>
        <w:br/>
      </w:r>
      <w:r>
        <w:rPr>
          <w:rStyle w:val="CommentTok"/>
        </w:rPr>
        <w:t xml:space="preserve">#run menzerath models on all of the datasets at the word level</w:t>
      </w:r>
      <w:r>
        <w:br/>
      </w:r>
      <w:r>
        <w:rPr>
          <w:rStyle w:val="CommentTok"/>
        </w:rPr>
        <w:t xml:space="preserve">#cannot parallelize because menz_fit includes parallelization</w:t>
      </w:r>
      <w:r>
        <w:br/>
      </w:r>
      <w:r>
        <w:rPr>
          <w:rStyle w:val="CommentTok"/>
        </w:rPr>
        <w:t xml:space="preserve">#if inf cumsum error happens you need to increase the multiple in the null model window calculation</w:t>
      </w:r>
      <w:r>
        <w:br/>
      </w:r>
      <w:r>
        <w:rPr>
          <w:rStyle w:val="NormalTok"/>
        </w:rPr>
        <w:t xml:space="preserve">phonemes_in_words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(phonemes), </w:t>
      </w:r>
      <w:r>
        <w:rPr>
          <w:rStyle w:val="ControlFlowTok"/>
        </w:rPr>
        <w:t xml:space="preserve">function</w:t>
      </w:r>
      <w:r>
        <w:rPr>
          <w:rStyle w:val="NormalTok"/>
        </w:rPr>
        <w:t xml:space="preserve">(g){</w:t>
      </w:r>
      <w:r>
        <w:rPr>
          <w:rStyle w:val="FunctionTok"/>
        </w:rPr>
        <w:t xml:space="preserve">menz_fit</w:t>
      </w:r>
      <w:r>
        <w:rPr>
          <w:rStyle w:val="NormalTok"/>
        </w:rPr>
        <w:t xml:space="preserve">(</w:t>
      </w:r>
      <w:r>
        <w:rPr>
          <w:rStyle w:val="AttributeTok"/>
        </w:rPr>
        <w:t xml:space="preserve">data =</w:t>
      </w:r>
      <w:r>
        <w:rPr>
          <w:rStyle w:val="NormalTok"/>
        </w:rPr>
        <w:t xml:space="preserve"> phonemes[[g]]</w:t>
      </w:r>
      <w:r>
        <w:rPr>
          <w:rStyle w:val="SpecialCharTok"/>
        </w:rPr>
        <w:t xml:space="preserve">$</w:t>
      </w:r>
      <w:r>
        <w:rPr>
          <w:rStyle w:val="NormalTok"/>
        </w:rPr>
        <w:t xml:space="preserve">words, </w:t>
      </w:r>
      <w:r>
        <w:rPr>
          <w:rStyle w:val="AttributeTok"/>
        </w:rPr>
        <w:t xml:space="preserve">cores =</w:t>
      </w:r>
      <w:r>
        <w:rPr>
          <w:rStyle w:val="NormalTok"/>
        </w:rPr>
        <w:t xml:space="preserve"> </w:t>
      </w:r>
      <w:r>
        <w:rPr>
          <w:rStyle w:val="DecValTok"/>
        </w:rPr>
        <w:t xml:space="preserve">1</w:t>
      </w:r>
      <w:r>
        <w:rPr>
          <w:rStyle w:val="NormalTok"/>
        </w:rPr>
        <w:t xml:space="preserve">)})</w:t>
      </w:r>
      <w:r>
        <w:br/>
      </w:r>
      <w:r>
        <w:br/>
      </w:r>
      <w:r>
        <w:rPr>
          <w:rStyle w:val="CommentTok"/>
        </w:rPr>
        <w:t xml:space="preserve">#run menzerath models on all of the datasets at the sentence level</w:t>
      </w:r>
      <w:r>
        <w:br/>
      </w:r>
      <w:r>
        <w:rPr>
          <w:rStyle w:val="NormalTok"/>
        </w:rPr>
        <w:t xml:space="preserve">words_in_sentences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(phonemes), </w:t>
      </w:r>
      <w:r>
        <w:rPr>
          <w:rStyle w:val="ControlFlowTok"/>
        </w:rPr>
        <w:t xml:space="preserve">function</w:t>
      </w:r>
      <w:r>
        <w:rPr>
          <w:rStyle w:val="NormalTok"/>
        </w:rPr>
        <w:t xml:space="preserve">(g){</w:t>
      </w:r>
      <w:r>
        <w:rPr>
          <w:rStyle w:val="FunctionTok"/>
        </w:rPr>
        <w:t xml:space="preserve">menz_fit</w:t>
      </w:r>
      <w:r>
        <w:rPr>
          <w:rStyle w:val="NormalTok"/>
        </w:rPr>
        <w:t xml:space="preserve">(</w:t>
      </w:r>
      <w:r>
        <w:rPr>
          <w:rStyle w:val="AttributeTok"/>
        </w:rPr>
        <w:t xml:space="preserve">data =</w:t>
      </w:r>
      <w:r>
        <w:rPr>
          <w:rStyle w:val="NormalTok"/>
        </w:rPr>
        <w:t xml:space="preserve"> phonemes[[g]]</w:t>
      </w:r>
      <w:r>
        <w:rPr>
          <w:rStyle w:val="SpecialCharTok"/>
        </w:rPr>
        <w:t xml:space="preserve">$</w:t>
      </w:r>
      <w:r>
        <w:rPr>
          <w:rStyle w:val="NormalTok"/>
        </w:rPr>
        <w:t xml:space="preserve">sentences, </w:t>
      </w:r>
      <w:r>
        <w:rPr>
          <w:rStyle w:val="AttributeTok"/>
        </w:rPr>
        <w:t xml:space="preserve">cores =</w:t>
      </w:r>
      <w:r>
        <w:rPr>
          <w:rStyle w:val="NormalTok"/>
        </w:rPr>
        <w:t xml:space="preserve"> </w:t>
      </w:r>
      <w:r>
        <w:rPr>
          <w:rStyle w:val="DecValTok"/>
        </w:rPr>
        <w:t xml:space="preserve">1</w:t>
      </w:r>
      <w:r>
        <w:rPr>
          <w:rStyle w:val="NormalTok"/>
        </w:rPr>
        <w:t xml:space="preserve">)})</w:t>
      </w:r>
      <w:r>
        <w:br/>
      </w:r>
      <w:r>
        <w:br/>
      </w:r>
      <w:r>
        <w:rPr>
          <w:rStyle w:val="CommentTok"/>
        </w:rPr>
        <w:t xml:space="preserve">#save phonemic data</w:t>
      </w:r>
      <w:r>
        <w:br/>
      </w:r>
      <w:r>
        <w:rPr>
          <w:rStyle w:val="FunctionTok"/>
        </w:rPr>
        <w:t xml:space="preserve">save</w:t>
      </w:r>
      <w:r>
        <w:rPr>
          <w:rStyle w:val="NormalTok"/>
        </w:rPr>
        <w:t xml:space="preserve">(phonemes, </w:t>
      </w:r>
      <w:r>
        <w:rPr>
          <w:rStyle w:val="AttributeTok"/>
        </w:rPr>
        <w:t xml:space="preserve">file =</w:t>
      </w:r>
      <w:r>
        <w:rPr>
          <w:rStyle w:val="NormalTok"/>
        </w:rPr>
        <w:t xml:space="preserve"> </w:t>
      </w:r>
      <w:r>
        <w:rPr>
          <w:rStyle w:val="StringTok"/>
        </w:rPr>
        <w:t xml:space="preserve">"data/doreco/phonemes.RData"</w:t>
      </w:r>
      <w:r>
        <w:rPr>
          <w:rStyle w:val="NormalTok"/>
        </w:rPr>
        <w:t xml:space="preserve">)</w:t>
      </w:r>
      <w:r>
        <w:br/>
      </w:r>
      <w:r>
        <w:rPr>
          <w:rStyle w:val="FunctionTok"/>
        </w:rPr>
        <w:t xml:space="preserve">save</w:t>
      </w:r>
      <w:r>
        <w:rPr>
          <w:rStyle w:val="NormalTok"/>
        </w:rPr>
        <w:t xml:space="preserve">(phonemes_in_words, </w:t>
      </w:r>
      <w:r>
        <w:rPr>
          <w:rStyle w:val="AttributeTok"/>
        </w:rPr>
        <w:t xml:space="preserve">file =</w:t>
      </w:r>
      <w:r>
        <w:rPr>
          <w:rStyle w:val="NormalTok"/>
        </w:rPr>
        <w:t xml:space="preserve"> </w:t>
      </w:r>
      <w:r>
        <w:rPr>
          <w:rStyle w:val="StringTok"/>
        </w:rPr>
        <w:t xml:space="preserve">"models/phonemes_in_words.RData"</w:t>
      </w:r>
      <w:r>
        <w:rPr>
          <w:rStyle w:val="NormalTok"/>
        </w:rPr>
        <w:t xml:space="preserve">)</w:t>
      </w:r>
      <w:r>
        <w:br/>
      </w:r>
      <w:r>
        <w:rPr>
          <w:rStyle w:val="FunctionTok"/>
        </w:rPr>
        <w:t xml:space="preserve">save</w:t>
      </w:r>
      <w:r>
        <w:rPr>
          <w:rStyle w:val="NormalTok"/>
        </w:rPr>
        <w:t xml:space="preserve">(words_in_sentences, </w:t>
      </w:r>
      <w:r>
        <w:rPr>
          <w:rStyle w:val="AttributeTok"/>
        </w:rPr>
        <w:t xml:space="preserve">file =</w:t>
      </w:r>
      <w:r>
        <w:rPr>
          <w:rStyle w:val="NormalTok"/>
        </w:rPr>
        <w:t xml:space="preserve"> </w:t>
      </w:r>
      <w:r>
        <w:rPr>
          <w:rStyle w:val="StringTok"/>
        </w:rPr>
        <w:t xml:space="preserve">"models/words_in_sentences.RData"</w:t>
      </w:r>
      <w:r>
        <w:rPr>
          <w:rStyle w:val="NormalTok"/>
        </w:rPr>
        <w:t xml:space="preserve">)</w:t>
      </w:r>
    </w:p>
    <w:p>
      <w:pPr>
        <w:pStyle w:val="FirstParagraph"/>
      </w:pPr>
      <w:r>
        <w:t xml:space="preserve">Finally, I assessed broader cross-species trends in Menzerath’s law with expanded forms of Equation (5) and (6) applied to all species at once. Interactions between length and position and the following two features were added: (1) the group the species comes from, to determine whether the effect varies between Mysticetes and Odontocetes, and (2) the type of vocalization, to determine whether the effect is stronger for elements or intervals. Group and type were not added as separate fixed effects (outside of the interactions) because the z-scaling of duration within species removes species differences. Sequence and study were included as varying intercepts. The effect of sequence length on element/interval duration does not have significant phylogenetic signal (</w:t>
      </w:r>
      <m:oMath>
        <m:r>
          <m:t>K</m:t>
        </m:r>
      </m:oMath>
      <w:r>
        <w:t xml:space="preserve"> </w:t>
      </w:r>
      <w:r>
        <w:t xml:space="preserve">= 0.32;</w:t>
      </w:r>
      <w:r>
        <w:t xml:space="preserve"> </w:t>
      </w:r>
      <m:oMath>
        <m:r>
          <m:t>p</m:t>
        </m:r>
      </m:oMath>
      <w:r>
        <w:t xml:space="preserve"> </w:t>
      </w:r>
      <w:r>
        <w:t xml:space="preserve">= 0.46), computed using the method of Ives et al.</w:t>
      </w:r>
      <w:r>
        <w:t xml:space="preserve"> </w:t>
      </w:r>
      <w:r>
        <w:t xml:space="preserve">(</w:t>
      </w:r>
      <w:hyperlink w:anchor="ref-ives_etal07">
        <w:r>
          <w:rPr>
            <w:rStyle w:val="Hyperlink"/>
          </w:rPr>
          <w:t xml:space="preserve">61</w:t>
        </w:r>
      </w:hyperlink>
      <w:r>
        <w:t xml:space="preserve">)</w:t>
      </w:r>
      <w:r>
        <w:t xml:space="preserve"> </w:t>
      </w:r>
      <w:r>
        <w:t xml:space="preserve">as implemented in the</w:t>
      </w:r>
      <w:r>
        <w:t xml:space="preserve"> </w:t>
      </w:r>
      <w:r>
        <w:rPr>
          <w:iCs/>
          <w:i/>
        </w:rPr>
        <w:t xml:space="preserve">phytools</w:t>
      </w:r>
      <w:r>
        <w:t xml:space="preserve"> </w:t>
      </w:r>
      <w:r>
        <w:t xml:space="preserve">package (2.1.1) in</w:t>
      </w:r>
      <w:r>
        <w:t xml:space="preserve"> </w:t>
      </w:r>
      <w:r>
        <w:rPr>
          <w:iCs/>
          <w:i/>
        </w:rPr>
        <w:t xml:space="preserve">R</w:t>
      </w:r>
      <w:r>
        <w:t xml:space="preserve"> </w:t>
      </w:r>
      <w:r>
        <w:t xml:space="preserve">(v4.3.1)</w:t>
      </w:r>
      <w:r>
        <w:t xml:space="preserve"> </w:t>
      </w:r>
      <w:r>
        <w:t xml:space="preserve">(</w:t>
      </w:r>
      <w:hyperlink w:anchor="ref-revell24">
        <w:r>
          <w:rPr>
            <w:rStyle w:val="Hyperlink"/>
          </w:rPr>
          <w:t xml:space="preserve">62</w:t>
        </w:r>
      </w:hyperlink>
      <w:r>
        <w:t xml:space="preserve">)</w:t>
      </w:r>
      <w:r>
        <w:t xml:space="preserve">, so I did not include phylogeny in the modeling.</w:t>
      </w:r>
    </w:p>
    <w:p>
      <w:pPr>
        <w:pStyle w:val="BodyText"/>
      </w:pPr>
      <m:oMathPara>
        <m:oMathParaPr>
          <m:jc m:val="center"/>
        </m:oMathParaPr>
        <m:oMath>
          <m:m>
            <m:mPr>
              <m:baseJc m:val="center"/>
              <m:plcHide m:val="on"/>
              <m:mcs>
                <m:mc>
                  <m:mcPr>
                    <m:mcJc m:val="right"/>
                    <m:count m:val="1"/>
                  </m:mcPr>
                </m:mc>
                <m:mc>
                  <m:mcPr>
                    <m:mcJc m:val="left"/>
                    <m:count m:val="1"/>
                  </m:mcPr>
                </m:mc>
              </m:mcs>
            </m:mPr>
            <m:mr>
              <m:e>
                <m:r>
                  <m:rPr>
                    <m:sty m:val="p"/>
                  </m:rPr>
                  <m:t>ln</m:t>
                </m:r>
                <m:d>
                  <m:dPr>
                    <m:begChr m:val="("/>
                    <m:endChr m:val=")"/>
                    <m:sepChr m:val=""/>
                    <m:grow/>
                  </m:dPr>
                  <m:e>
                    <m:r>
                      <m:rPr>
                        <m:nor/>
                        <m:sty m:val="p"/>
                      </m:rPr>
                      <m:t>duration</m:t>
                    </m:r>
                  </m:e>
                </m:d>
              </m:e>
              <m:e>
                <m:r>
                  <m:rPr>
                    <m:sty m:val="p"/>
                  </m:rPr>
                  <m:t>∼</m:t>
                </m:r>
                <m:r>
                  <m:rPr>
                    <m:sty m:val="p"/>
                  </m:rPr>
                  <m:t>ln</m:t>
                </m:r>
                <m:d>
                  <m:dPr>
                    <m:begChr m:val="("/>
                    <m:endChr m:val=")"/>
                    <m:sepChr m:val=""/>
                    <m:grow/>
                  </m:dPr>
                  <m:e>
                    <m:r>
                      <m:rPr>
                        <m:nor/>
                        <m:sty m:val="p"/>
                      </m:rPr>
                      <m:t>length</m:t>
                    </m:r>
                  </m:e>
                </m:d>
              </m:e>
            </m:mr>
            <m:mr>
              <m:e/>
              <m:e>
                <m:r>
                  <m:rPr>
                    <m:sty m:val="p"/>
                  </m:rPr>
                  <m:t>+</m:t>
                </m:r>
                <m:r>
                  <m:rPr>
                    <m:sty m:val="p"/>
                  </m:rPr>
                  <m:t>ln</m:t>
                </m:r>
                <m:d>
                  <m:dPr>
                    <m:begChr m:val="("/>
                    <m:endChr m:val=")"/>
                    <m:sepChr m:val=""/>
                    <m:grow/>
                  </m:dPr>
                  <m:e>
                    <m:r>
                      <m:rPr>
                        <m:nor/>
                        <m:sty m:val="p"/>
                      </m:rPr>
                      <m:t>length</m:t>
                    </m:r>
                  </m:e>
                </m:d>
                <m:r>
                  <m:rPr>
                    <m:sty m:val="p"/>
                  </m:rPr>
                  <m:t>:</m:t>
                </m:r>
                <m:r>
                  <m:rPr>
                    <m:nor/>
                    <m:sty m:val="p"/>
                  </m:rPr>
                  <m:t>group</m:t>
                </m:r>
                <m:r>
                  <m:rPr>
                    <m:sty m:val="p"/>
                  </m:rPr>
                  <m:t>+</m:t>
                </m:r>
                <m:r>
                  <m:rPr>
                    <m:sty m:val="p"/>
                  </m:rPr>
                  <m:t>ln</m:t>
                </m:r>
                <m:d>
                  <m:dPr>
                    <m:begChr m:val="("/>
                    <m:endChr m:val=")"/>
                    <m:sepChr m:val=""/>
                    <m:grow/>
                  </m:dPr>
                  <m:e>
                    <m:r>
                      <m:rPr>
                        <m:nor/>
                        <m:sty m:val="p"/>
                      </m:rPr>
                      <m:t>length</m:t>
                    </m:r>
                  </m:e>
                </m:d>
                <m:r>
                  <m:rPr>
                    <m:sty m:val="p"/>
                  </m:rPr>
                  <m:t>:</m:t>
                </m:r>
                <m:r>
                  <m:rPr>
                    <m:nor/>
                    <m:sty m:val="p"/>
                  </m:rPr>
                  <m:t>type</m:t>
                </m:r>
              </m:e>
            </m:mr>
            <m:mr>
              <m:e/>
              <m:e>
                <m:r>
                  <m:rPr>
                    <m:sty m:val="p"/>
                  </m:rPr>
                  <m:t>+</m:t>
                </m:r>
                <m:d>
                  <m:dPr>
                    <m:begChr m:val="("/>
                    <m:endChr m:val=")"/>
                    <m:sepChr m:val=""/>
                    <m:grow/>
                  </m:dPr>
                  <m:e>
                    <m:r>
                      <m:t>1</m:t>
                    </m:r>
                    <m:r>
                      <m:rPr>
                        <m:sty m:val="p"/>
                      </m:rPr>
                      <m:t>|</m:t>
                    </m:r>
                    <m:r>
                      <m:rPr>
                        <m:nor/>
                        <m:sty m:val="p"/>
                      </m:rPr>
                      <m:t>sequence</m:t>
                    </m:r>
                  </m:e>
                </m:d>
                <m:r>
                  <m:rPr>
                    <m:sty m:val="p"/>
                  </m:rPr>
                  <m:t>+</m:t>
                </m:r>
                <m:d>
                  <m:dPr>
                    <m:begChr m:val="("/>
                    <m:endChr m:val=")"/>
                    <m:sepChr m:val=""/>
                    <m:grow/>
                  </m:dPr>
                  <m:e>
                    <m:r>
                      <m:t>1</m:t>
                    </m:r>
                    <m:r>
                      <m:rPr>
                        <m:sty m:val="p"/>
                      </m:rPr>
                      <m:t>|</m:t>
                    </m:r>
                    <m:r>
                      <m:rPr>
                        <m:nor/>
                        <m:sty m:val="p"/>
                      </m:rPr>
                      <m:t>study</m:t>
                    </m:r>
                  </m:e>
                </m:d>
                <m:d>
                  <m:dPr>
                    <m:begChr m:val="("/>
                    <m:endChr m:val=")"/>
                    <m:sepChr m:val=""/>
                    <m:grow/>
                  </m:dPr>
                  <m:e>
                    <m:r>
                      <m:rPr>
                        <m:sty m:val="p"/>
                      </m:rPr>
                      <m:t>#</m:t>
                    </m:r>
                    <m:r>
                      <m:t>e</m:t>
                    </m:r>
                    <m:r>
                      <m:t>q</m:t>
                    </m:r>
                    <m:r>
                      <m:rPr>
                        <m:sty m:val="p"/>
                      </m:rPr>
                      <m:t>:</m:t>
                    </m:r>
                    <m:r>
                      <m:t>l</m:t>
                    </m:r>
                    <m:r>
                      <m:t>e</m:t>
                    </m:r>
                    <m:r>
                      <m:t>n</m:t>
                    </m:r>
                    <m:r>
                      <m:t>g</m:t>
                    </m:r>
                    <m:r>
                      <m:t>t</m:t>
                    </m:r>
                    <m:r>
                      <m:t>h</m:t>
                    </m:r>
                    <m:r>
                      <m:t>m</m:t>
                    </m:r>
                    <m:r>
                      <m:t>o</m:t>
                    </m:r>
                    <m:r>
                      <m:t>d</m:t>
                    </m:r>
                    <m:r>
                      <m:t>e</m:t>
                    </m:r>
                    <m:r>
                      <m:t>l</m:t>
                    </m:r>
                    <m:r>
                      <m:t>a</m:t>
                    </m:r>
                    <m:r>
                      <m:t>l</m:t>
                    </m:r>
                    <m:r>
                      <m:t>l</m:t>
                    </m:r>
                  </m:e>
                </m:d>
              </m:e>
            </m:mr>
          </m:m>
        </m:oMath>
      </m:oMathPara>
    </w:p>
    <w:p>
      <w:pPr>
        <w:pStyle w:val="FirstParagraph"/>
      </w:pPr>
      <m:oMathPara>
        <m:oMathParaPr>
          <m:jc m:val="center"/>
        </m:oMathParaPr>
        <m:oMath>
          <m:m>
            <m:mPr>
              <m:baseJc m:val="center"/>
              <m:plcHide m:val="on"/>
              <m:mcs>
                <m:mc>
                  <m:mcPr>
                    <m:mcJc m:val="right"/>
                    <m:count m:val="1"/>
                  </m:mcPr>
                </m:mc>
                <m:mc>
                  <m:mcPr>
                    <m:mcJc m:val="left"/>
                    <m:count m:val="1"/>
                  </m:mcPr>
                </m:mc>
              </m:mcs>
            </m:mPr>
            <m:mr>
              <m:e>
                <m:r>
                  <m:rPr>
                    <m:sty m:val="p"/>
                  </m:rPr>
                  <m:t>ln</m:t>
                </m:r>
                <m:d>
                  <m:dPr>
                    <m:begChr m:val="("/>
                    <m:endChr m:val=")"/>
                    <m:sepChr m:val=""/>
                    <m:grow/>
                  </m:dPr>
                  <m:e>
                    <m:r>
                      <m:rPr>
                        <m:nor/>
                        <m:sty m:val="p"/>
                      </m:rPr>
                      <m:t>duration</m:t>
                    </m:r>
                  </m:e>
                </m:d>
              </m:e>
              <m:e>
                <m:r>
                  <m:rPr>
                    <m:sty m:val="p"/>
                  </m:rPr>
                  <m:t>∼</m:t>
                </m:r>
                <m:r>
                  <m:rPr>
                    <m:sty m:val="p"/>
                  </m:rPr>
                  <m:t>ln</m:t>
                </m:r>
                <m:d>
                  <m:dPr>
                    <m:begChr m:val="("/>
                    <m:endChr m:val=")"/>
                    <m:sepChr m:val=""/>
                    <m:grow/>
                  </m:dPr>
                  <m:e>
                    <m:r>
                      <m:rPr>
                        <m:nor/>
                        <m:sty m:val="p"/>
                      </m:rPr>
                      <m:t>length</m:t>
                    </m:r>
                  </m:e>
                </m:d>
              </m:e>
            </m:mr>
            <m:mr>
              <m:e/>
              <m:e>
                <m:r>
                  <m:rPr>
                    <m:sty m:val="p"/>
                  </m:rPr>
                  <m:t>+</m:t>
                </m:r>
                <m:r>
                  <m:rPr>
                    <m:sty m:val="p"/>
                  </m:rPr>
                  <m:t>ln</m:t>
                </m:r>
                <m:d>
                  <m:dPr>
                    <m:begChr m:val="("/>
                    <m:endChr m:val=")"/>
                    <m:sepChr m:val=""/>
                    <m:grow/>
                  </m:dPr>
                  <m:e>
                    <m:r>
                      <m:rPr>
                        <m:nor/>
                        <m:sty m:val="p"/>
                      </m:rPr>
                      <m:t>length</m:t>
                    </m:r>
                  </m:e>
                </m:d>
                <m:r>
                  <m:rPr>
                    <m:sty m:val="p"/>
                  </m:rPr>
                  <m:t>:</m:t>
                </m:r>
                <m:r>
                  <m:rPr>
                    <m:nor/>
                    <m:sty m:val="p"/>
                  </m:rPr>
                  <m:t>group</m:t>
                </m:r>
                <m:r>
                  <m:rPr>
                    <m:sty m:val="p"/>
                  </m:rPr>
                  <m:t>+</m:t>
                </m:r>
                <m:r>
                  <m:rPr>
                    <m:sty m:val="p"/>
                  </m:rPr>
                  <m:t>ln</m:t>
                </m:r>
                <m:d>
                  <m:dPr>
                    <m:begChr m:val="("/>
                    <m:endChr m:val=")"/>
                    <m:sepChr m:val=""/>
                    <m:grow/>
                  </m:dPr>
                  <m:e>
                    <m:r>
                      <m:rPr>
                        <m:nor/>
                        <m:sty m:val="p"/>
                      </m:rPr>
                      <m:t>length</m:t>
                    </m:r>
                  </m:e>
                </m:d>
                <m:r>
                  <m:rPr>
                    <m:sty m:val="p"/>
                  </m:rPr>
                  <m:t>:</m:t>
                </m:r>
                <m:r>
                  <m:rPr>
                    <m:nor/>
                    <m:sty m:val="p"/>
                  </m:rPr>
                  <m:t>type</m:t>
                </m:r>
              </m:e>
            </m:mr>
            <m:mr>
              <m:e/>
              <m:e>
                <m:r>
                  <m:rPr>
                    <m:sty m:val="p"/>
                  </m:rPr>
                  <m:t>+</m:t>
                </m:r>
                <m:r>
                  <m:rPr>
                    <m:nor/>
                    <m:sty m:val="p"/>
                  </m:rPr>
                  <m:t>position</m:t>
                </m:r>
              </m:e>
            </m:mr>
            <m:mr>
              <m:e/>
              <m:e>
                <m:r>
                  <m:rPr>
                    <m:sty m:val="p"/>
                  </m:rPr>
                  <m:t>+</m:t>
                </m:r>
                <m:r>
                  <m:rPr>
                    <m:nor/>
                    <m:sty m:val="p"/>
                  </m:rPr>
                  <m:t>position</m:t>
                </m:r>
                <m:r>
                  <m:rPr>
                    <m:sty m:val="p"/>
                  </m:rPr>
                  <m:t>:</m:t>
                </m:r>
                <m:r>
                  <m:rPr>
                    <m:nor/>
                    <m:sty m:val="p"/>
                  </m:rPr>
                  <m:t>group</m:t>
                </m:r>
                <m:r>
                  <m:rPr>
                    <m:sty m:val="p"/>
                  </m:rPr>
                  <m:t>+</m:t>
                </m:r>
                <m:r>
                  <m:rPr>
                    <m:nor/>
                    <m:sty m:val="p"/>
                  </m:rPr>
                  <m:t>position</m:t>
                </m:r>
                <m:r>
                  <m:rPr>
                    <m:sty m:val="p"/>
                  </m:rPr>
                  <m:t>:</m:t>
                </m:r>
                <m:r>
                  <m:rPr>
                    <m:nor/>
                    <m:sty m:val="p"/>
                  </m:rPr>
                  <m:t>type</m:t>
                </m:r>
              </m:e>
            </m:mr>
            <m:mr>
              <m:e/>
              <m:e>
                <m:r>
                  <m:rPr>
                    <m:sty m:val="p"/>
                  </m:rPr>
                  <m:t>+</m:t>
                </m:r>
                <m:d>
                  <m:dPr>
                    <m:begChr m:val="("/>
                    <m:endChr m:val=")"/>
                    <m:sepChr m:val=""/>
                    <m:grow/>
                  </m:dPr>
                  <m:e>
                    <m:r>
                      <m:t>1</m:t>
                    </m:r>
                    <m:r>
                      <m:rPr>
                        <m:sty m:val="p"/>
                      </m:rPr>
                      <m:t>|</m:t>
                    </m:r>
                    <m:r>
                      <m:rPr>
                        <m:nor/>
                        <m:sty m:val="p"/>
                      </m:rPr>
                      <m:t>sequence</m:t>
                    </m:r>
                  </m:e>
                </m:d>
                <m:r>
                  <m:rPr>
                    <m:sty m:val="p"/>
                  </m:rPr>
                  <m:t>+</m:t>
                </m:r>
                <m:d>
                  <m:dPr>
                    <m:begChr m:val="("/>
                    <m:endChr m:val=")"/>
                    <m:sepChr m:val=""/>
                    <m:grow/>
                  </m:dPr>
                  <m:e>
                    <m:r>
                      <m:t>1</m:t>
                    </m:r>
                    <m:r>
                      <m:rPr>
                        <m:sty m:val="p"/>
                      </m:rPr>
                      <m:t>|</m:t>
                    </m:r>
                    <m:r>
                      <m:rPr>
                        <m:nor/>
                        <m:sty m:val="p"/>
                      </m:rPr>
                      <m:t>study</m:t>
                    </m:r>
                  </m:e>
                </m:d>
                <m:d>
                  <m:dPr>
                    <m:begChr m:val="("/>
                    <m:endChr m:val=")"/>
                    <m:sepChr m:val=""/>
                    <m:grow/>
                  </m:dPr>
                  <m:e>
                    <m:r>
                      <m:rPr>
                        <m:sty m:val="p"/>
                      </m:rPr>
                      <m:t>#</m:t>
                    </m:r>
                    <m:r>
                      <m:t>e</m:t>
                    </m:r>
                    <m:r>
                      <m:t>q</m:t>
                    </m:r>
                    <m:r>
                      <m:rPr>
                        <m:sty m:val="p"/>
                      </m:rPr>
                      <m:t>:</m:t>
                    </m:r>
                    <m:r>
                      <m:t>p</m:t>
                    </m:r>
                    <m:r>
                      <m:t>o</m:t>
                    </m:r>
                    <m:r>
                      <m:t>s</m:t>
                    </m:r>
                    <m:r>
                      <m:t>i</m:t>
                    </m:r>
                    <m:r>
                      <m:t>t</m:t>
                    </m:r>
                    <m:r>
                      <m:t>i</m:t>
                    </m:r>
                    <m:r>
                      <m:t>o</m:t>
                    </m:r>
                    <m:r>
                      <m:t>n</m:t>
                    </m:r>
                    <m:r>
                      <m:t>m</m:t>
                    </m:r>
                    <m:r>
                      <m:t>o</m:t>
                    </m:r>
                    <m:r>
                      <m:t>d</m:t>
                    </m:r>
                    <m:r>
                      <m:t>e</m:t>
                    </m:r>
                    <m:r>
                      <m:t>l</m:t>
                    </m:r>
                    <m:r>
                      <m:t>a</m:t>
                    </m:r>
                    <m:r>
                      <m:t>l</m:t>
                    </m:r>
                    <m:r>
                      <m:t>l</m:t>
                    </m:r>
                  </m:e>
                </m:d>
              </m:e>
            </m:mr>
          </m:m>
        </m:oMath>
      </m:oMathPara>
    </w:p>
    <w:p>
      <w:pPr>
        <w:pStyle w:val="SourceCode"/>
      </w:pPr>
      <w:r>
        <w:rPr>
          <w:rStyle w:val="CommentTok"/>
        </w:rPr>
        <w:t xml:space="preserve">#combine data from all species to be analyzed in a single model</w:t>
      </w:r>
      <w:r>
        <w:br/>
      </w:r>
      <w:r>
        <w:rPr>
          <w:rStyle w:val="NormalTok"/>
        </w:rPr>
        <w:t xml:space="preserve">all_species_data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sperm =</w:t>
      </w:r>
      <w:r>
        <w:rPr>
          <w:rStyle w:val="NormalTok"/>
        </w:rPr>
        <w:t xml:space="preserve"> sperm_data, </w:t>
      </w:r>
      <w:r>
        <w:rPr>
          <w:rStyle w:val="AttributeTok"/>
        </w:rPr>
        <w:t xml:space="preserve">humpback =</w:t>
      </w:r>
      <w:r>
        <w:rPr>
          <w:rStyle w:val="NormalTok"/>
        </w:rPr>
        <w:t xml:space="preserve"> humpback_data, </w:t>
      </w:r>
      <w:r>
        <w:rPr>
          <w:rStyle w:val="AttributeTok"/>
        </w:rPr>
        <w:t xml:space="preserve">fin =</w:t>
      </w:r>
      <w:r>
        <w:rPr>
          <w:rStyle w:val="NormalTok"/>
        </w:rPr>
        <w:t xml:space="preserve"> fin_data, </w:t>
      </w:r>
      <w:r>
        <w:rPr>
          <w:rStyle w:val="AttributeTok"/>
        </w:rPr>
        <w:t xml:space="preserve">killer =</w:t>
      </w:r>
      <w:r>
        <w:rPr>
          <w:rStyle w:val="NormalTok"/>
        </w:rPr>
        <w:t xml:space="preserve"> killer_data, </w:t>
      </w:r>
      <w:r>
        <w:rPr>
          <w:rStyle w:val="AttributeTok"/>
        </w:rPr>
        <w:t xml:space="preserve">blue =</w:t>
      </w:r>
      <w:r>
        <w:rPr>
          <w:rStyle w:val="NormalTok"/>
        </w:rPr>
        <w:t xml:space="preserve"> blue_data, </w:t>
      </w:r>
      <w:r>
        <w:rPr>
          <w:rStyle w:val="AttributeTok"/>
        </w:rPr>
        <w:t xml:space="preserve">minke =</w:t>
      </w:r>
      <w:r>
        <w:rPr>
          <w:rStyle w:val="NormalTok"/>
        </w:rPr>
        <w:t xml:space="preserve"> minke_data, </w:t>
      </w:r>
      <w:r>
        <w:rPr>
          <w:rStyle w:val="AttributeTok"/>
        </w:rPr>
        <w:t xml:space="preserve">bowhead =</w:t>
      </w:r>
      <w:r>
        <w:rPr>
          <w:rStyle w:val="NormalTok"/>
        </w:rPr>
        <w:t xml:space="preserve"> bowhead_data, </w:t>
      </w:r>
      <w:r>
        <w:rPr>
          <w:rStyle w:val="AttributeTok"/>
        </w:rPr>
        <w:t xml:space="preserve">right =</w:t>
      </w:r>
      <w:r>
        <w:rPr>
          <w:rStyle w:val="NormalTok"/>
        </w:rPr>
        <w:t xml:space="preserve"> right_data, </w:t>
      </w:r>
      <w:r>
        <w:rPr>
          <w:rStyle w:val="AttributeTok"/>
        </w:rPr>
        <w:t xml:space="preserve">narrow =</w:t>
      </w:r>
      <w:r>
        <w:rPr>
          <w:rStyle w:val="NormalTok"/>
        </w:rPr>
        <w:t xml:space="preserve"> narrow_data, </w:t>
      </w:r>
      <w:r>
        <w:rPr>
          <w:rStyle w:val="AttributeTok"/>
        </w:rPr>
        <w:t xml:space="preserve">rissos =</w:t>
      </w:r>
      <w:r>
        <w:rPr>
          <w:rStyle w:val="NormalTok"/>
        </w:rPr>
        <w:t xml:space="preserve"> rissos_data, </w:t>
      </w:r>
      <w:r>
        <w:rPr>
          <w:rStyle w:val="AttributeTok"/>
        </w:rPr>
        <w:t xml:space="preserve">bottlenose =</w:t>
      </w:r>
      <w:r>
        <w:rPr>
          <w:rStyle w:val="NormalTok"/>
        </w:rPr>
        <w:t xml:space="preserve"> bottlenose_data, </w:t>
      </w:r>
      <w:r>
        <w:rPr>
          <w:rStyle w:val="AttributeTok"/>
        </w:rPr>
        <w:t xml:space="preserve">heavisides =</w:t>
      </w:r>
      <w:r>
        <w:rPr>
          <w:rStyle w:val="NormalTok"/>
        </w:rPr>
        <w:t xml:space="preserve"> heavisides_data, </w:t>
      </w:r>
      <w:r>
        <w:rPr>
          <w:rStyle w:val="AttributeTok"/>
        </w:rPr>
        <w:t xml:space="preserve">commersons =</w:t>
      </w:r>
      <w:r>
        <w:rPr>
          <w:rStyle w:val="NormalTok"/>
        </w:rPr>
        <w:t xml:space="preserve"> commersons_data, </w:t>
      </w:r>
      <w:r>
        <w:rPr>
          <w:rStyle w:val="AttributeTok"/>
        </w:rPr>
        <w:t xml:space="preserve">peales =</w:t>
      </w:r>
      <w:r>
        <w:rPr>
          <w:rStyle w:val="NormalTok"/>
        </w:rPr>
        <w:t xml:space="preserve"> peales_data, </w:t>
      </w:r>
      <w:r>
        <w:rPr>
          <w:rStyle w:val="AttributeTok"/>
        </w:rPr>
        <w:t xml:space="preserve">hectors =</w:t>
      </w:r>
      <w:r>
        <w:rPr>
          <w:rStyle w:val="NormalTok"/>
        </w:rPr>
        <w:t xml:space="preserve"> hectors_data, </w:t>
      </w:r>
      <w:r>
        <w:rPr>
          <w:rStyle w:val="AttributeTok"/>
        </w:rPr>
        <w:t xml:space="preserve">sei =</w:t>
      </w:r>
      <w:r>
        <w:rPr>
          <w:rStyle w:val="NormalTok"/>
        </w:rPr>
        <w:t xml:space="preserve"> sei_data)</w:t>
      </w:r>
      <w:r>
        <w:br/>
      </w:r>
      <w:r>
        <w:br/>
      </w:r>
      <w:r>
        <w:rPr>
          <w:rStyle w:val="CommentTok"/>
        </w:rPr>
        <w:t xml:space="preserve">#groups: 0 for mysticetes, 1 for odontocetes; types: 0 for elements, 1 for intervals</w:t>
      </w:r>
      <w:r>
        <w:br/>
      </w:r>
      <w:r>
        <w:rPr>
          <w:rStyle w:val="NormalTok"/>
        </w:rPr>
        <w:t xml:space="preserve">groups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types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FunctionTok"/>
        </w:rPr>
        <w:t xml:space="preserve">summary</w:t>
      </w:r>
      <w:r>
        <w:rPr>
          <w:rStyle w:val="NormalTok"/>
        </w:rPr>
        <w:t xml:space="preserve">(all_species_model</w:t>
      </w:r>
      <w:r>
        <w:rPr>
          <w:rStyle w:val="SpecialCharTok"/>
        </w:rPr>
        <w:t xml:space="preserve">$</w:t>
      </w:r>
      <w:r>
        <w:rPr>
          <w:rStyle w:val="NormalTok"/>
        </w:rPr>
        <w:t xml:space="preserve">base)</w:t>
      </w:r>
      <w:r>
        <w:rPr>
          <w:rStyle w:val="SpecialCharTok"/>
        </w:rPr>
        <w:t xml:space="preserve">$</w:t>
      </w:r>
      <w:r>
        <w:rPr>
          <w:rStyle w:val="NormalTok"/>
        </w:rPr>
        <w:t xml:space="preserve">optinfo</w:t>
      </w:r>
      <w:r>
        <w:rPr>
          <w:rStyle w:val="SpecialCharTok"/>
        </w:rPr>
        <w:t xml:space="preserve">$</w:t>
      </w:r>
      <w:r>
        <w:rPr>
          <w:rStyle w:val="NormalTok"/>
        </w:rPr>
        <w:t xml:space="preserve">conv</w:t>
      </w:r>
      <w:r>
        <w:rPr>
          <w:rStyle w:val="SpecialCharTok"/>
        </w:rPr>
        <w:t xml:space="preserve">$</w:t>
      </w:r>
      <w:r>
        <w:rPr>
          <w:rStyle w:val="NormalTok"/>
        </w:rPr>
        <w:t xml:space="preserve">lme4</w:t>
      </w:r>
      <w:r>
        <w:rPr>
          <w:rStyle w:val="SpecialCharTok"/>
        </w:rPr>
        <w:t xml:space="preserve">$</w:t>
      </w:r>
      <w:r>
        <w:rPr>
          <w:rStyle w:val="NormalTok"/>
        </w:rPr>
        <w:t xml:space="preserve">messages</w:t>
      </w:r>
      <w:r>
        <w:br/>
      </w:r>
      <w:r>
        <w:br/>
      </w:r>
      <w:r>
        <w:rPr>
          <w:rStyle w:val="CommentTok"/>
        </w:rPr>
        <w:t xml:space="preserve">#run model</w:t>
      </w:r>
      <w:r>
        <w:br/>
      </w:r>
      <w:r>
        <w:rPr>
          <w:rStyle w:val="CommentTok"/>
        </w:rPr>
        <w:t xml:space="preserve">#positive interaction means that 1 has weaker ML than 0</w:t>
      </w:r>
      <w:r>
        <w:br/>
      </w:r>
      <w:r>
        <w:rPr>
          <w:rStyle w:val="NormalTok"/>
        </w:rPr>
        <w:t xml:space="preserve">all_species_model </w:t>
      </w:r>
      <w:r>
        <w:rPr>
          <w:rStyle w:val="OtherTok"/>
        </w:rPr>
        <w:t xml:space="preserve">&lt;-</w:t>
      </w:r>
      <w:r>
        <w:rPr>
          <w:rStyle w:val="NormalTok"/>
        </w:rPr>
        <w:t xml:space="preserve"> </w:t>
      </w:r>
      <w:r>
        <w:rPr>
          <w:rStyle w:val="FunctionTok"/>
        </w:rPr>
        <w:t xml:space="preserve">menz_compare</w:t>
      </w:r>
      <w:r>
        <w:rPr>
          <w:rStyle w:val="NormalTok"/>
        </w:rPr>
        <w:t xml:space="preserve">(all_species_data, groups, types)</w:t>
      </w:r>
      <w:r>
        <w:br/>
      </w:r>
      <w:r>
        <w:br/>
      </w:r>
      <w:r>
        <w:rPr>
          <w:rStyle w:val="CommentTok"/>
        </w:rPr>
        <w:t xml:space="preserve"># #print messages from model to check convergence</w:t>
      </w:r>
      <w:r>
        <w:br/>
      </w:r>
      <w:r>
        <w:rPr>
          <w:rStyle w:val="CommentTok"/>
        </w:rPr>
        <w:t xml:space="preserve"># summary(all_species_model$base)$optinfo$conv$lme4$messages</w:t>
      </w:r>
      <w:r>
        <w:br/>
      </w:r>
      <w:r>
        <w:rPr>
          <w:rStyle w:val="CommentTok"/>
        </w:rPr>
        <w:t xml:space="preserve"># summary(all_species_model$position)$optinfo$conv$lme4$messages</w:t>
      </w:r>
      <w:r>
        <w:br/>
      </w:r>
      <w:r>
        <w:br/>
      </w:r>
      <w:r>
        <w:rPr>
          <w:rStyle w:val="CommentTok"/>
        </w:rPr>
        <w:t xml:space="preserve">#return </w:t>
      </w:r>
      <w:r>
        <w:br/>
      </w:r>
      <w:r>
        <w:rPr>
          <w:rStyle w:val="FunctionTok"/>
        </w:rPr>
        <w:t xml:space="preserve">save</w:t>
      </w:r>
      <w:r>
        <w:rPr>
          <w:rStyle w:val="NormalTok"/>
        </w:rPr>
        <w:t xml:space="preserve">(all_species_model, </w:t>
      </w:r>
      <w:r>
        <w:rPr>
          <w:rStyle w:val="AttributeTok"/>
        </w:rPr>
        <w:t xml:space="preserve">file =</w:t>
      </w:r>
      <w:r>
        <w:rPr>
          <w:rStyle w:val="NormalTok"/>
        </w:rPr>
        <w:t xml:space="preserve"> </w:t>
      </w:r>
      <w:r>
        <w:rPr>
          <w:rStyle w:val="StringTok"/>
        </w:rPr>
        <w:t xml:space="preserve">"models/all_species_model.RData"</w:t>
      </w:r>
      <w:r>
        <w:rPr>
          <w:rStyle w:val="NormalTok"/>
        </w:rPr>
        <w:t xml:space="preserve">)</w:t>
      </w:r>
    </w:p>
    <w:p>
      <w:pPr>
        <w:pStyle w:val="FirstParagraph"/>
      </w:pPr>
      <w:r>
        <w:t xml:space="preserve">I originally planned to compare the patterns in the real data with simulated data from a null model that is thought to account for production constraints</w:t>
      </w:r>
      <w:r>
        <w:t xml:space="preserve"> </w:t>
      </w:r>
      <w:r>
        <w:t xml:space="preserve">(</w:t>
      </w:r>
      <w:hyperlink w:anchor="ref-james_etal21">
        <w:r>
          <w:rPr>
            <w:rStyle w:val="Hyperlink"/>
          </w:rPr>
          <w:t xml:space="preserve">43</w:t>
        </w:r>
      </w:hyperlink>
      <w:r>
        <w:t xml:space="preserve">)</w:t>
      </w:r>
      <w:r>
        <w:t xml:space="preserve">, as I recently did for house finch song</w:t>
      </w:r>
      <w:r>
        <w:t xml:space="preserve"> </w:t>
      </w:r>
      <w:r>
        <w:t xml:space="preserve">(</w:t>
      </w:r>
      <w:hyperlink w:anchor="ref-youngblood24">
        <w:r>
          <w:rPr>
            <w:rStyle w:val="Hyperlink"/>
          </w:rPr>
          <w:t xml:space="preserve">25</w:t>
        </w:r>
      </w:hyperlink>
      <w:r>
        <w:t xml:space="preserve">)</w:t>
      </w:r>
      <w:r>
        <w:t xml:space="preserve">, but analyses of language data suggest that it is far too conservative of a null model. More details about this exploratory analysis can be found in the</w:t>
      </w:r>
      <w:r>
        <w:t xml:space="preserve"> </w:t>
      </w:r>
      <w:hyperlink r:id="rId22">
        <w:r>
          <w:rPr>
            <w:rStyle w:val="Hyperlink"/>
          </w:rPr>
          <w:t xml:space="preserve">Supplementary Information</w:t>
        </w:r>
      </w:hyperlink>
      <w:r>
        <w:t xml:space="preserve">.</w:t>
      </w:r>
    </w:p>
    <w:bookmarkEnd w:id="31"/>
    <w:bookmarkEnd w:id="32"/>
    <w:bookmarkStart w:id="46" w:name="results"/>
    <w:p>
      <w:pPr>
        <w:pStyle w:val="Heading1"/>
      </w:pPr>
      <w:r>
        <w:rPr>
          <w:rStyle w:val="SectionNumber"/>
        </w:rPr>
        <w:t xml:space="preserve">3</w:t>
      </w:r>
      <w:r>
        <w:tab/>
      </w:r>
      <w:r>
        <w:t xml:space="preserve">Results</w:t>
      </w:r>
    </w:p>
    <w:p>
      <w:pPr>
        <w:pStyle w:val="FirstParagraph"/>
      </w:pPr>
      <w:r>
        <w:t xml:space="preserve">In total, this analysis includes 610,182 elements and intervals from 65,492 sequences, 23 studies, and 16 species.</w:t>
      </w:r>
    </w:p>
    <w:p>
      <w:pPr>
        <w:pStyle w:val="BodyText"/>
      </w:pPr>
      <w:r>
        <w:t xml:space="preserve">The strength of Menzerath’s law in baleen and toothed whale species can be seen in Figures</w:t>
      </w:r>
      <w:r>
        <w:t xml:space="preserve"> </w:t>
      </w:r>
      <w:r>
        <w:t xml:space="preserve">2</w:t>
      </w:r>
      <w:r>
        <w:t xml:space="preserve"> </w:t>
      </w:r>
      <w:r>
        <w:t xml:space="preserve">and</w:t>
      </w:r>
      <w:r>
        <w:t xml:space="preserve"> </w:t>
      </w:r>
      <w:r>
        <w:t xml:space="preserve">3</w:t>
      </w:r>
      <w:r>
        <w:t xml:space="preserve">, respectively. In all baleen whale species, except for the North Pacific right whale, there is a negative relationship between sequence length and element or interval duration consistent with Menzerath’s law. The results are more mixed for the toothed whale species, where only five of the nine exhibit Menzerath’s law. All three dolphins in the</w:t>
      </w:r>
      <w:r>
        <w:t xml:space="preserve"> </w:t>
      </w:r>
      <w:r>
        <w:rPr>
          <w:iCs/>
          <w:i/>
        </w:rPr>
        <w:t xml:space="preserve">Cephalorhynchus</w:t>
      </w:r>
      <w:r>
        <w:t xml:space="preserve"> </w:t>
      </w:r>
      <w:r>
        <w:t xml:space="preserve">genus, as well as killer whales, display a neutral or positive relationship between sequence element and element or interval duration.</w:t>
      </w:r>
    </w:p>
    <w:p>
      <w:pPr>
        <w:pStyle w:val="SourceCode"/>
      </w:pPr>
      <w:r>
        <w:rPr>
          <w:rStyle w:val="CommentTok"/>
        </w:rPr>
        <w:t xml:space="preserve">#load libraries and data</w:t>
      </w:r>
      <w:r>
        <w:br/>
      </w:r>
      <w:r>
        <w:rPr>
          <w:rStyle w:val="FunctionTok"/>
        </w:rPr>
        <w:t xml:space="preserve">library</w:t>
      </w:r>
      <w:r>
        <w:rPr>
          <w:rStyle w:val="NormalTok"/>
        </w:rPr>
        <w:t xml:space="preserve">(ggtree)</w:t>
      </w:r>
      <w:r>
        <w:br/>
      </w:r>
      <w:r>
        <w:rPr>
          <w:rStyle w:val="NormalTok"/>
        </w:rPr>
        <w:t xml:space="preserve">cetaceans </w:t>
      </w:r>
      <w:r>
        <w:rPr>
          <w:rStyle w:val="OtherTok"/>
        </w:rPr>
        <w:t xml:space="preserve">&lt;-</w:t>
      </w:r>
      <w:r>
        <w:rPr>
          <w:rStyle w:val="NormalTok"/>
        </w:rPr>
        <w:t xml:space="preserve"> ape</w:t>
      </w:r>
      <w:r>
        <w:rPr>
          <w:rStyle w:val="SpecialCharTok"/>
        </w:rPr>
        <w:t xml:space="preserve">::</w:t>
      </w:r>
      <w:r>
        <w:rPr>
          <w:rStyle w:val="FunctionTok"/>
        </w:rPr>
        <w:t xml:space="preserve">read.tree</w:t>
      </w:r>
      <w:r>
        <w:rPr>
          <w:rStyle w:val="NormalTok"/>
        </w:rPr>
        <w:t xml:space="preserve">(</w:t>
      </w:r>
      <w:r>
        <w:rPr>
          <w:rStyle w:val="StringTok"/>
        </w:rPr>
        <w:t xml:space="preserve">"data/phylo_lloyd_2021.tre"</w:t>
      </w:r>
      <w:r>
        <w:rPr>
          <w:rStyle w:val="NormalTok"/>
        </w:rPr>
        <w:t xml:space="preserve">)</w:t>
      </w:r>
      <w:r>
        <w:br/>
      </w:r>
      <w:r>
        <w:br/>
      </w:r>
      <w:r>
        <w:rPr>
          <w:rStyle w:val="CommentTok"/>
        </w:rPr>
        <w:t xml:space="preserve">#create table of mysticetes tips</w:t>
      </w:r>
      <w:r>
        <w:br/>
      </w:r>
      <w:r>
        <w:rPr>
          <w:rStyle w:val="NormalTok"/>
        </w:rPr>
        <w:t xml:space="preserve">myst_tips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scientific =</w:t>
      </w:r>
      <w:r>
        <w:rPr>
          <w:rStyle w:val="NormalTok"/>
        </w:rPr>
        <w:t xml:space="preserve"> </w:t>
      </w:r>
      <w:r>
        <w:rPr>
          <w:rStyle w:val="FunctionTok"/>
        </w:rPr>
        <w:t xml:space="preserve">c</w:t>
      </w:r>
      <w:r>
        <w:rPr>
          <w:rStyle w:val="NormalTok"/>
        </w:rPr>
        <w:t xml:space="preserve">(</w:t>
      </w:r>
      <w:r>
        <w:rPr>
          <w:rStyle w:val="StringTok"/>
        </w:rPr>
        <w:t xml:space="preserve">"Megaptera_novaeangliae"</w:t>
      </w:r>
      <w:r>
        <w:rPr>
          <w:rStyle w:val="NormalTok"/>
        </w:rPr>
        <w:t xml:space="preserve">, </w:t>
      </w:r>
      <w:r>
        <w:rPr>
          <w:rStyle w:val="CommentTok"/>
        </w:rPr>
        <w:t xml:space="preserve">#humpback</w:t>
      </w:r>
      <w:r>
        <w:br/>
      </w:r>
      <w:r>
        <w:rPr>
          <w:rStyle w:val="NormalTok"/>
        </w:rPr>
        <w:t xml:space="preserve">                                       </w:t>
      </w:r>
      <w:r>
        <w:rPr>
          <w:rStyle w:val="StringTok"/>
        </w:rPr>
        <w:t xml:space="preserve">"Balaenoptera_musculus"</w:t>
      </w:r>
      <w:r>
        <w:rPr>
          <w:rStyle w:val="NormalTok"/>
        </w:rPr>
        <w:t xml:space="preserve">, </w:t>
      </w:r>
      <w:r>
        <w:rPr>
          <w:rStyle w:val="CommentTok"/>
        </w:rPr>
        <w:t xml:space="preserve">#blue</w:t>
      </w:r>
      <w:r>
        <w:br/>
      </w:r>
      <w:r>
        <w:rPr>
          <w:rStyle w:val="NormalTok"/>
        </w:rPr>
        <w:t xml:space="preserve">                                       </w:t>
      </w:r>
      <w:r>
        <w:rPr>
          <w:rStyle w:val="StringTok"/>
        </w:rPr>
        <w:t xml:space="preserve">"Balaenoptera_physalus"</w:t>
      </w:r>
      <w:r>
        <w:rPr>
          <w:rStyle w:val="NormalTok"/>
        </w:rPr>
        <w:t xml:space="preserve">, </w:t>
      </w:r>
      <w:r>
        <w:rPr>
          <w:rStyle w:val="CommentTok"/>
        </w:rPr>
        <w:t xml:space="preserve">#fin</w:t>
      </w:r>
      <w:r>
        <w:br/>
      </w:r>
      <w:r>
        <w:rPr>
          <w:rStyle w:val="NormalTok"/>
        </w:rPr>
        <w:t xml:space="preserve">                                       </w:t>
      </w:r>
      <w:r>
        <w:rPr>
          <w:rStyle w:val="StringTok"/>
        </w:rPr>
        <w:t xml:space="preserve">"Balaenoptera_acutorostrata"</w:t>
      </w:r>
      <w:r>
        <w:rPr>
          <w:rStyle w:val="NormalTok"/>
        </w:rPr>
        <w:t xml:space="preserve">, </w:t>
      </w:r>
      <w:r>
        <w:rPr>
          <w:rStyle w:val="CommentTok"/>
        </w:rPr>
        <w:t xml:space="preserve">#minke</w:t>
      </w:r>
      <w:r>
        <w:br/>
      </w:r>
      <w:r>
        <w:rPr>
          <w:rStyle w:val="NormalTok"/>
        </w:rPr>
        <w:t xml:space="preserve">                                       </w:t>
      </w:r>
      <w:r>
        <w:rPr>
          <w:rStyle w:val="StringTok"/>
        </w:rPr>
        <w:t xml:space="preserve">"Balaena_mysticetus"</w:t>
      </w:r>
      <w:r>
        <w:rPr>
          <w:rStyle w:val="NormalTok"/>
        </w:rPr>
        <w:t xml:space="preserve">, </w:t>
      </w:r>
      <w:r>
        <w:rPr>
          <w:rStyle w:val="CommentTok"/>
        </w:rPr>
        <w:t xml:space="preserve">#bowhead</w:t>
      </w:r>
      <w:r>
        <w:br/>
      </w:r>
      <w:r>
        <w:rPr>
          <w:rStyle w:val="NormalTok"/>
        </w:rPr>
        <w:t xml:space="preserve">                                       </w:t>
      </w:r>
      <w:r>
        <w:rPr>
          <w:rStyle w:val="StringTok"/>
        </w:rPr>
        <w:t xml:space="preserve">"Eubalaena_japonica"</w:t>
      </w:r>
      <w:r>
        <w:rPr>
          <w:rStyle w:val="NormalTok"/>
        </w:rPr>
        <w:t xml:space="preserve">, </w:t>
      </w:r>
      <w:r>
        <w:rPr>
          <w:rStyle w:val="CommentTok"/>
        </w:rPr>
        <w:t xml:space="preserve">#right</w:t>
      </w:r>
      <w:r>
        <w:br/>
      </w:r>
      <w:r>
        <w:rPr>
          <w:rStyle w:val="NormalTok"/>
        </w:rPr>
        <w:t xml:space="preserve">                                       </w:t>
      </w:r>
      <w:r>
        <w:rPr>
          <w:rStyle w:val="StringTok"/>
        </w:rPr>
        <w:t xml:space="preserve">"Balaenoptera_borealis"</w:t>
      </w:r>
      <w:r>
        <w:rPr>
          <w:rStyle w:val="NormalTok"/>
        </w:rPr>
        <w:t xml:space="preserve">), </w:t>
      </w:r>
      <w:r>
        <w:rPr>
          <w:rStyle w:val="CommentTok"/>
        </w:rPr>
        <w:t xml:space="preserve">#sei whale</w:t>
      </w:r>
      <w:r>
        <w:br/>
      </w:r>
      <w:r>
        <w:rPr>
          <w:rStyle w:val="NormalTok"/>
        </w:rPr>
        <w:t xml:space="preserve">                        </w:t>
      </w:r>
      <w:r>
        <w:rPr>
          <w:rStyle w:val="AttributeTok"/>
        </w:rPr>
        <w:t xml:space="preserve">common =</w:t>
      </w:r>
      <w:r>
        <w:rPr>
          <w:rStyle w:val="NormalTok"/>
        </w:rPr>
        <w:t xml:space="preserve"> </w:t>
      </w:r>
      <w:r>
        <w:rPr>
          <w:rStyle w:val="FunctionTok"/>
        </w:rPr>
        <w:t xml:space="preserve">c</w:t>
      </w:r>
      <w:r>
        <w:rPr>
          <w:rStyle w:val="NormalTok"/>
        </w:rPr>
        <w:t xml:space="preserve">(</w:t>
      </w:r>
      <w:r>
        <w:rPr>
          <w:rStyle w:val="StringTok"/>
        </w:rPr>
        <w:t xml:space="preserve">"Humpback Whale</w:t>
      </w:r>
      <w:r>
        <w:rPr>
          <w:rStyle w:val="SpecialCharTok"/>
        </w:rPr>
        <w:t xml:space="preserve">\n</w:t>
      </w:r>
      <w:r>
        <w:rPr>
          <w:rStyle w:val="StringTok"/>
        </w:rPr>
        <w:t xml:space="preserve">(Megaptera novaeangliae)"</w:t>
      </w:r>
      <w:r>
        <w:rPr>
          <w:rStyle w:val="NormalTok"/>
        </w:rPr>
        <w:t xml:space="preserve">,</w:t>
      </w:r>
      <w:r>
        <w:br/>
      </w:r>
      <w:r>
        <w:rPr>
          <w:rStyle w:val="NormalTok"/>
        </w:rPr>
        <w:t xml:space="preserve">                                   </w:t>
      </w:r>
      <w:r>
        <w:rPr>
          <w:rStyle w:val="StringTok"/>
        </w:rPr>
        <w:t xml:space="preserve">"Blue Whale</w:t>
      </w:r>
      <w:r>
        <w:rPr>
          <w:rStyle w:val="SpecialCharTok"/>
        </w:rPr>
        <w:t xml:space="preserve">\n</w:t>
      </w:r>
      <w:r>
        <w:rPr>
          <w:rStyle w:val="StringTok"/>
        </w:rPr>
        <w:t xml:space="preserve">(Balaenoptera musculus)"</w:t>
      </w:r>
      <w:r>
        <w:rPr>
          <w:rStyle w:val="NormalTok"/>
        </w:rPr>
        <w:t xml:space="preserve">,</w:t>
      </w:r>
      <w:r>
        <w:br/>
      </w:r>
      <w:r>
        <w:rPr>
          <w:rStyle w:val="NormalTok"/>
        </w:rPr>
        <w:t xml:space="preserve">                                   </w:t>
      </w:r>
      <w:r>
        <w:rPr>
          <w:rStyle w:val="StringTok"/>
        </w:rPr>
        <w:t xml:space="preserve">"Fin Whale</w:t>
      </w:r>
      <w:r>
        <w:rPr>
          <w:rStyle w:val="SpecialCharTok"/>
        </w:rPr>
        <w:t xml:space="preserve">\n</w:t>
      </w:r>
      <w:r>
        <w:rPr>
          <w:rStyle w:val="StringTok"/>
        </w:rPr>
        <w:t xml:space="preserve">(Balaenoptera physalus)"</w:t>
      </w:r>
      <w:r>
        <w:rPr>
          <w:rStyle w:val="NormalTok"/>
        </w:rPr>
        <w:t xml:space="preserve">,</w:t>
      </w:r>
      <w:r>
        <w:br/>
      </w:r>
      <w:r>
        <w:rPr>
          <w:rStyle w:val="NormalTok"/>
        </w:rPr>
        <w:t xml:space="preserve">                                   </w:t>
      </w:r>
      <w:r>
        <w:rPr>
          <w:rStyle w:val="StringTok"/>
        </w:rPr>
        <w:t xml:space="preserve">"Common Minke Whale</w:t>
      </w:r>
      <w:r>
        <w:rPr>
          <w:rStyle w:val="SpecialCharTok"/>
        </w:rPr>
        <w:t xml:space="preserve">\n</w:t>
      </w:r>
      <w:r>
        <w:rPr>
          <w:rStyle w:val="StringTok"/>
        </w:rPr>
        <w:t xml:space="preserve">(Balaenoptera acutorostrata)"</w:t>
      </w:r>
      <w:r>
        <w:rPr>
          <w:rStyle w:val="NormalTok"/>
        </w:rPr>
        <w:t xml:space="preserve">,</w:t>
      </w:r>
      <w:r>
        <w:br/>
      </w:r>
      <w:r>
        <w:rPr>
          <w:rStyle w:val="NormalTok"/>
        </w:rPr>
        <w:t xml:space="preserve">                                   </w:t>
      </w:r>
      <w:r>
        <w:rPr>
          <w:rStyle w:val="StringTok"/>
        </w:rPr>
        <w:t xml:space="preserve">"Bowhead Whale</w:t>
      </w:r>
      <w:r>
        <w:rPr>
          <w:rStyle w:val="SpecialCharTok"/>
        </w:rPr>
        <w:t xml:space="preserve">\n</w:t>
      </w:r>
      <w:r>
        <w:rPr>
          <w:rStyle w:val="StringTok"/>
        </w:rPr>
        <w:t xml:space="preserve">(Balaena mysticetus)"</w:t>
      </w:r>
      <w:r>
        <w:rPr>
          <w:rStyle w:val="NormalTok"/>
        </w:rPr>
        <w:t xml:space="preserve">,</w:t>
      </w:r>
      <w:r>
        <w:br/>
      </w:r>
      <w:r>
        <w:rPr>
          <w:rStyle w:val="NormalTok"/>
        </w:rPr>
        <w:t xml:space="preserve">                                   </w:t>
      </w:r>
      <w:r>
        <w:rPr>
          <w:rStyle w:val="StringTok"/>
        </w:rPr>
        <w:t xml:space="preserve">"North Pacific Right Whale</w:t>
      </w:r>
      <w:r>
        <w:rPr>
          <w:rStyle w:val="SpecialCharTok"/>
        </w:rPr>
        <w:t xml:space="preserve">\n</w:t>
      </w:r>
      <w:r>
        <w:rPr>
          <w:rStyle w:val="StringTok"/>
        </w:rPr>
        <w:t xml:space="preserve">(Eubalaena japonica)"</w:t>
      </w:r>
      <w:r>
        <w:rPr>
          <w:rStyle w:val="NormalTok"/>
        </w:rPr>
        <w:t xml:space="preserve">,</w:t>
      </w:r>
      <w:r>
        <w:br/>
      </w:r>
      <w:r>
        <w:rPr>
          <w:rStyle w:val="NormalTok"/>
        </w:rPr>
        <w:t xml:space="preserve">                                   </w:t>
      </w:r>
      <w:r>
        <w:rPr>
          <w:rStyle w:val="StringTok"/>
        </w:rPr>
        <w:t xml:space="preserve">"Sei Whale</w:t>
      </w:r>
      <w:r>
        <w:rPr>
          <w:rStyle w:val="SpecialCharTok"/>
        </w:rPr>
        <w:t xml:space="preserve">\n</w:t>
      </w:r>
      <w:r>
        <w:rPr>
          <w:rStyle w:val="StringTok"/>
        </w:rPr>
        <w:t xml:space="preserve">(Balaenoptera borealis)"</w:t>
      </w:r>
      <w:r>
        <w:rPr>
          <w:rStyle w:val="NormalTok"/>
        </w:rPr>
        <w:t xml:space="preserve">),</w:t>
      </w:r>
      <w:r>
        <w:br/>
      </w:r>
      <w:r>
        <w:rPr>
          <w:rStyle w:val="NormalTok"/>
        </w:rPr>
        <w:t xml:space="preserve">                        </w:t>
      </w:r>
      <w:r>
        <w:rPr>
          <w:rStyle w:val="AttributeTok"/>
        </w:rPr>
        <w:t xml:space="preserve">img =</w:t>
      </w:r>
      <w:r>
        <w:rPr>
          <w:rStyle w:val="NormalTok"/>
        </w:rPr>
        <w:t xml:space="preserve"> </w:t>
      </w:r>
      <w:r>
        <w:rPr>
          <w:rStyle w:val="FunctionTok"/>
        </w:rPr>
        <w:t xml:space="preserve">c</w:t>
      </w:r>
      <w:r>
        <w:rPr>
          <w:rStyle w:val="NormalTok"/>
        </w:rPr>
        <w:t xml:space="preserve">(</w:t>
      </w:r>
      <w:r>
        <w:rPr>
          <w:rStyle w:val="StringTok"/>
        </w:rPr>
        <w:t xml:space="preserve">"humpback"</w:t>
      </w:r>
      <w:r>
        <w:rPr>
          <w:rStyle w:val="NormalTok"/>
        </w:rPr>
        <w:t xml:space="preserve">, </w:t>
      </w:r>
      <w:r>
        <w:rPr>
          <w:rStyle w:val="StringTok"/>
        </w:rPr>
        <w:t xml:space="preserve">"blue"</w:t>
      </w:r>
      <w:r>
        <w:rPr>
          <w:rStyle w:val="NormalTok"/>
        </w:rPr>
        <w:t xml:space="preserve">, </w:t>
      </w:r>
      <w:r>
        <w:rPr>
          <w:rStyle w:val="StringTok"/>
        </w:rPr>
        <w:t xml:space="preserve">"fin"</w:t>
      </w:r>
      <w:r>
        <w:rPr>
          <w:rStyle w:val="NormalTok"/>
        </w:rPr>
        <w:t xml:space="preserve">, </w:t>
      </w:r>
      <w:r>
        <w:rPr>
          <w:rStyle w:val="StringTok"/>
        </w:rPr>
        <w:t xml:space="preserve">"minke"</w:t>
      </w:r>
      <w:r>
        <w:rPr>
          <w:rStyle w:val="NormalTok"/>
        </w:rPr>
        <w:t xml:space="preserve">, </w:t>
      </w:r>
      <w:r>
        <w:rPr>
          <w:rStyle w:val="StringTok"/>
        </w:rPr>
        <w:t xml:space="preserve">"bowhead"</w:t>
      </w:r>
      <w:r>
        <w:rPr>
          <w:rStyle w:val="NormalTok"/>
        </w:rPr>
        <w:t xml:space="preserve">, </w:t>
      </w:r>
      <w:r>
        <w:rPr>
          <w:rStyle w:val="StringTok"/>
        </w:rPr>
        <w:t xml:space="preserve">"right"</w:t>
      </w:r>
      <w:r>
        <w:rPr>
          <w:rStyle w:val="NormalTok"/>
        </w:rPr>
        <w:t xml:space="preserve">, </w:t>
      </w:r>
      <w:r>
        <w:rPr>
          <w:rStyle w:val="StringTok"/>
        </w:rPr>
        <w:t xml:space="preserve">"sei"</w:t>
      </w:r>
      <w:r>
        <w:rPr>
          <w:rStyle w:val="NormalTok"/>
        </w:rPr>
        <w:t xml:space="preserve">))</w:t>
      </w:r>
      <w:r>
        <w:br/>
      </w:r>
      <w:r>
        <w:br/>
      </w:r>
      <w:r>
        <w:rPr>
          <w:rStyle w:val="CommentTok"/>
        </w:rPr>
        <w:t xml:space="preserve">#create table of odontocete tips</w:t>
      </w:r>
      <w:r>
        <w:br/>
      </w:r>
      <w:r>
        <w:rPr>
          <w:rStyle w:val="NormalTok"/>
        </w:rPr>
        <w:t xml:space="preserve">odon_tips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scientific =</w:t>
      </w:r>
      <w:r>
        <w:rPr>
          <w:rStyle w:val="NormalTok"/>
        </w:rPr>
        <w:t xml:space="preserve"> </w:t>
      </w:r>
      <w:r>
        <w:rPr>
          <w:rStyle w:val="FunctionTok"/>
        </w:rPr>
        <w:t xml:space="preserve">c</w:t>
      </w:r>
      <w:r>
        <w:rPr>
          <w:rStyle w:val="NormalTok"/>
        </w:rPr>
        <w:t xml:space="preserve">(</w:t>
      </w:r>
      <w:r>
        <w:rPr>
          <w:rStyle w:val="StringTok"/>
        </w:rPr>
        <w:t xml:space="preserve">"Physeter_macrocephalus"</w:t>
      </w:r>
      <w:r>
        <w:rPr>
          <w:rStyle w:val="NormalTok"/>
        </w:rPr>
        <w:t xml:space="preserve">, </w:t>
      </w:r>
      <w:r>
        <w:rPr>
          <w:rStyle w:val="CommentTok"/>
        </w:rPr>
        <w:t xml:space="preserve">#sperm</w:t>
      </w:r>
      <w:r>
        <w:br/>
      </w:r>
      <w:r>
        <w:rPr>
          <w:rStyle w:val="NormalTok"/>
        </w:rPr>
        <w:t xml:space="preserve">                                       </w:t>
      </w:r>
      <w:r>
        <w:rPr>
          <w:rStyle w:val="StringTok"/>
        </w:rPr>
        <w:t xml:space="preserve">"Orcinus_orca"</w:t>
      </w:r>
      <w:r>
        <w:rPr>
          <w:rStyle w:val="NormalTok"/>
        </w:rPr>
        <w:t xml:space="preserve">, </w:t>
      </w:r>
      <w:r>
        <w:rPr>
          <w:rStyle w:val="CommentTok"/>
        </w:rPr>
        <w:t xml:space="preserve">#killer</w:t>
      </w:r>
      <w:r>
        <w:br/>
      </w:r>
      <w:r>
        <w:rPr>
          <w:rStyle w:val="NormalTok"/>
        </w:rPr>
        <w:t xml:space="preserve">                                       </w:t>
      </w:r>
      <w:r>
        <w:rPr>
          <w:rStyle w:val="StringTok"/>
        </w:rPr>
        <w:t xml:space="preserve">"Neophocaena_phocaenoides"</w:t>
      </w:r>
      <w:r>
        <w:rPr>
          <w:rStyle w:val="NormalTok"/>
        </w:rPr>
        <w:t xml:space="preserve">, </w:t>
      </w:r>
      <w:r>
        <w:rPr>
          <w:rStyle w:val="CommentTok"/>
        </w:rPr>
        <w:t xml:space="preserve">#narrow-ridged finless porpoise (replaced species name with indo-pacific finless porpoise bc does not exist in phylo)</w:t>
      </w:r>
      <w:r>
        <w:br/>
      </w:r>
      <w:r>
        <w:rPr>
          <w:rStyle w:val="NormalTok"/>
        </w:rPr>
        <w:t xml:space="preserve">                                       </w:t>
      </w:r>
      <w:r>
        <w:rPr>
          <w:rStyle w:val="StringTok"/>
        </w:rPr>
        <w:t xml:space="preserve">"Grampus_griseus"</w:t>
      </w:r>
      <w:r>
        <w:rPr>
          <w:rStyle w:val="NormalTok"/>
        </w:rPr>
        <w:t xml:space="preserve">, </w:t>
      </w:r>
      <w:r>
        <w:rPr>
          <w:rStyle w:val="CommentTok"/>
        </w:rPr>
        <w:t xml:space="preserve">#rissos dolphin</w:t>
      </w:r>
      <w:r>
        <w:br/>
      </w:r>
      <w:r>
        <w:rPr>
          <w:rStyle w:val="NormalTok"/>
        </w:rPr>
        <w:t xml:space="preserve">                                       </w:t>
      </w:r>
      <w:r>
        <w:rPr>
          <w:rStyle w:val="StringTok"/>
        </w:rPr>
        <w:t xml:space="preserve">"Tursiops_truncatus"</w:t>
      </w:r>
      <w:r>
        <w:rPr>
          <w:rStyle w:val="NormalTok"/>
        </w:rPr>
        <w:t xml:space="preserve">, </w:t>
      </w:r>
      <w:r>
        <w:rPr>
          <w:rStyle w:val="CommentTok"/>
        </w:rPr>
        <w:t xml:space="preserve">#bottlenose dolphin</w:t>
      </w:r>
      <w:r>
        <w:br/>
      </w:r>
      <w:r>
        <w:rPr>
          <w:rStyle w:val="NormalTok"/>
        </w:rPr>
        <w:t xml:space="preserve">                                       </w:t>
      </w:r>
      <w:r>
        <w:rPr>
          <w:rStyle w:val="StringTok"/>
        </w:rPr>
        <w:t xml:space="preserve">"Cephalorhynchus_heavisidii"</w:t>
      </w:r>
      <w:r>
        <w:rPr>
          <w:rStyle w:val="NormalTok"/>
        </w:rPr>
        <w:t xml:space="preserve">, </w:t>
      </w:r>
      <w:r>
        <w:rPr>
          <w:rStyle w:val="CommentTok"/>
        </w:rPr>
        <w:t xml:space="preserve">#heavisides dolphin</w:t>
      </w:r>
      <w:r>
        <w:br/>
      </w:r>
      <w:r>
        <w:rPr>
          <w:rStyle w:val="NormalTok"/>
        </w:rPr>
        <w:t xml:space="preserve">                                       </w:t>
      </w:r>
      <w:r>
        <w:rPr>
          <w:rStyle w:val="StringTok"/>
        </w:rPr>
        <w:t xml:space="preserve">"Cephalorhynchus_eutropia"</w:t>
      </w:r>
      <w:r>
        <w:rPr>
          <w:rStyle w:val="NormalTok"/>
        </w:rPr>
        <w:t xml:space="preserve">, </w:t>
      </w:r>
      <w:r>
        <w:rPr>
          <w:rStyle w:val="CommentTok"/>
        </w:rPr>
        <w:t xml:space="preserve">#commersons dolphin (replaced species name with close relative bc does not exist in phylo)</w:t>
      </w:r>
      <w:r>
        <w:br/>
      </w:r>
      <w:r>
        <w:rPr>
          <w:rStyle w:val="NormalTok"/>
        </w:rPr>
        <w:t xml:space="preserve">                                       </w:t>
      </w:r>
      <w:r>
        <w:rPr>
          <w:rStyle w:val="StringTok"/>
        </w:rPr>
        <w:t xml:space="preserve">"Lagenorhynchus_albirostris"</w:t>
      </w:r>
      <w:r>
        <w:rPr>
          <w:rStyle w:val="NormalTok"/>
        </w:rPr>
        <w:t xml:space="preserve">, </w:t>
      </w:r>
      <w:r>
        <w:rPr>
          <w:rStyle w:val="CommentTok"/>
        </w:rPr>
        <w:t xml:space="preserve">#peales dolphin (replaced species name with close relative bc does not exist in phylo)</w:t>
      </w:r>
      <w:r>
        <w:br/>
      </w:r>
      <w:r>
        <w:rPr>
          <w:rStyle w:val="NormalTok"/>
        </w:rPr>
        <w:t xml:space="preserve">                                       </w:t>
      </w:r>
      <w:r>
        <w:rPr>
          <w:rStyle w:val="StringTok"/>
        </w:rPr>
        <w:t xml:space="preserve">"Cephalorhynchus_hectori"</w:t>
      </w:r>
      <w:r>
        <w:rPr>
          <w:rStyle w:val="NormalTok"/>
        </w:rPr>
        <w:t xml:space="preserve">), </w:t>
      </w:r>
      <w:r>
        <w:rPr>
          <w:rStyle w:val="CommentTok"/>
        </w:rPr>
        <w:t xml:space="preserve">#hectors dolphin</w:t>
      </w:r>
      <w:r>
        <w:br/>
      </w:r>
      <w:r>
        <w:rPr>
          <w:rStyle w:val="NormalTok"/>
        </w:rPr>
        <w:t xml:space="preserve">                        </w:t>
      </w:r>
      <w:r>
        <w:rPr>
          <w:rStyle w:val="AttributeTok"/>
        </w:rPr>
        <w:t xml:space="preserve">common =</w:t>
      </w:r>
      <w:r>
        <w:rPr>
          <w:rStyle w:val="NormalTok"/>
        </w:rPr>
        <w:t xml:space="preserve"> </w:t>
      </w:r>
      <w:r>
        <w:rPr>
          <w:rStyle w:val="FunctionTok"/>
        </w:rPr>
        <w:t xml:space="preserve">c</w:t>
      </w:r>
      <w:r>
        <w:rPr>
          <w:rStyle w:val="NormalTok"/>
        </w:rPr>
        <w:t xml:space="preserve">(</w:t>
      </w:r>
      <w:r>
        <w:rPr>
          <w:rStyle w:val="StringTok"/>
        </w:rPr>
        <w:t xml:space="preserve">"Sperm Whale</w:t>
      </w:r>
      <w:r>
        <w:rPr>
          <w:rStyle w:val="SpecialCharTok"/>
        </w:rPr>
        <w:t xml:space="preserve">\n</w:t>
      </w:r>
      <w:r>
        <w:rPr>
          <w:rStyle w:val="StringTok"/>
        </w:rPr>
        <w:t xml:space="preserve">(Physeter macrocephalus)"</w:t>
      </w:r>
      <w:r>
        <w:rPr>
          <w:rStyle w:val="NormalTok"/>
        </w:rPr>
        <w:t xml:space="preserve">,</w:t>
      </w:r>
      <w:r>
        <w:br/>
      </w:r>
      <w:r>
        <w:rPr>
          <w:rStyle w:val="NormalTok"/>
        </w:rPr>
        <w:t xml:space="preserve">                                   </w:t>
      </w:r>
      <w:r>
        <w:rPr>
          <w:rStyle w:val="StringTok"/>
        </w:rPr>
        <w:t xml:space="preserve">"Killer Whale</w:t>
      </w:r>
      <w:r>
        <w:rPr>
          <w:rStyle w:val="SpecialCharTok"/>
        </w:rPr>
        <w:t xml:space="preserve">\n</w:t>
      </w:r>
      <w:r>
        <w:rPr>
          <w:rStyle w:val="StringTok"/>
        </w:rPr>
        <w:t xml:space="preserve">(Orcinus orca)"</w:t>
      </w:r>
      <w:r>
        <w:rPr>
          <w:rStyle w:val="NormalTok"/>
        </w:rPr>
        <w:t xml:space="preserve">,</w:t>
      </w:r>
      <w:r>
        <w:br/>
      </w:r>
      <w:r>
        <w:rPr>
          <w:rStyle w:val="NormalTok"/>
        </w:rPr>
        <w:t xml:space="preserve">                                   </w:t>
      </w:r>
      <w:r>
        <w:rPr>
          <w:rStyle w:val="StringTok"/>
        </w:rPr>
        <w:t xml:space="preserve">"Narrow-Ridged Finless Porpoise</w:t>
      </w:r>
      <w:r>
        <w:rPr>
          <w:rStyle w:val="SpecialCharTok"/>
        </w:rPr>
        <w:t xml:space="preserve">\n</w:t>
      </w:r>
      <w:r>
        <w:rPr>
          <w:rStyle w:val="StringTok"/>
        </w:rPr>
        <w:t xml:space="preserve">(Phocoena phocoena)"</w:t>
      </w:r>
      <w:r>
        <w:rPr>
          <w:rStyle w:val="NormalTok"/>
        </w:rPr>
        <w:t xml:space="preserve">,</w:t>
      </w:r>
      <w:r>
        <w:br/>
      </w:r>
      <w:r>
        <w:rPr>
          <w:rStyle w:val="NormalTok"/>
        </w:rPr>
        <w:t xml:space="preserve">                                   </w:t>
      </w:r>
      <w:r>
        <w:rPr>
          <w:rStyle w:val="StringTok"/>
        </w:rPr>
        <w:t xml:space="preserve">"Risso's Dolphin</w:t>
      </w:r>
      <w:r>
        <w:rPr>
          <w:rStyle w:val="SpecialCharTok"/>
        </w:rPr>
        <w:t xml:space="preserve">\n</w:t>
      </w:r>
      <w:r>
        <w:rPr>
          <w:rStyle w:val="StringTok"/>
        </w:rPr>
        <w:t xml:space="preserve">(Grampus griseus)"</w:t>
      </w:r>
      <w:r>
        <w:rPr>
          <w:rStyle w:val="NormalTok"/>
        </w:rPr>
        <w:t xml:space="preserve">,</w:t>
      </w:r>
      <w:r>
        <w:br/>
      </w:r>
      <w:r>
        <w:rPr>
          <w:rStyle w:val="NormalTok"/>
        </w:rPr>
        <w:t xml:space="preserve">                                   </w:t>
      </w:r>
      <w:r>
        <w:rPr>
          <w:rStyle w:val="StringTok"/>
        </w:rPr>
        <w:t xml:space="preserve">"Bottlenose Dolphin</w:t>
      </w:r>
      <w:r>
        <w:rPr>
          <w:rStyle w:val="SpecialCharTok"/>
        </w:rPr>
        <w:t xml:space="preserve">\n</w:t>
      </w:r>
      <w:r>
        <w:rPr>
          <w:rStyle w:val="StringTok"/>
        </w:rPr>
        <w:t xml:space="preserve">(Tursiops truncatus)"</w:t>
      </w:r>
      <w:r>
        <w:rPr>
          <w:rStyle w:val="NormalTok"/>
        </w:rPr>
        <w:t xml:space="preserve">,</w:t>
      </w:r>
      <w:r>
        <w:br/>
      </w:r>
      <w:r>
        <w:rPr>
          <w:rStyle w:val="NormalTok"/>
        </w:rPr>
        <w:t xml:space="preserve">                                   </w:t>
      </w:r>
      <w:r>
        <w:rPr>
          <w:rStyle w:val="StringTok"/>
        </w:rPr>
        <w:t xml:space="preserve">"Heaviside's Dolphin</w:t>
      </w:r>
      <w:r>
        <w:rPr>
          <w:rStyle w:val="SpecialCharTok"/>
        </w:rPr>
        <w:t xml:space="preserve">\n</w:t>
      </w:r>
      <w:r>
        <w:rPr>
          <w:rStyle w:val="StringTok"/>
        </w:rPr>
        <w:t xml:space="preserve">(Cephalorhynchus heavisidii)"</w:t>
      </w:r>
      <w:r>
        <w:rPr>
          <w:rStyle w:val="NormalTok"/>
        </w:rPr>
        <w:t xml:space="preserve">,</w:t>
      </w:r>
      <w:r>
        <w:br/>
      </w:r>
      <w:r>
        <w:rPr>
          <w:rStyle w:val="NormalTok"/>
        </w:rPr>
        <w:t xml:space="preserve">                                   </w:t>
      </w:r>
      <w:r>
        <w:rPr>
          <w:rStyle w:val="StringTok"/>
        </w:rPr>
        <w:t xml:space="preserve">"Commerson's Dolphin</w:t>
      </w:r>
      <w:r>
        <w:rPr>
          <w:rStyle w:val="SpecialCharTok"/>
        </w:rPr>
        <w:t xml:space="preserve">\n</w:t>
      </w:r>
      <w:r>
        <w:rPr>
          <w:rStyle w:val="StringTok"/>
        </w:rPr>
        <w:t xml:space="preserve">(Cephalorhynchus commersonii)"</w:t>
      </w:r>
      <w:r>
        <w:rPr>
          <w:rStyle w:val="NormalTok"/>
        </w:rPr>
        <w:t xml:space="preserve">,</w:t>
      </w:r>
      <w:r>
        <w:br/>
      </w:r>
      <w:r>
        <w:rPr>
          <w:rStyle w:val="NormalTok"/>
        </w:rPr>
        <w:t xml:space="preserve">                                   </w:t>
      </w:r>
      <w:r>
        <w:rPr>
          <w:rStyle w:val="StringTok"/>
        </w:rPr>
        <w:t xml:space="preserve">"Peale's Dolphin</w:t>
      </w:r>
      <w:r>
        <w:rPr>
          <w:rStyle w:val="SpecialCharTok"/>
        </w:rPr>
        <w:t xml:space="preserve">\n</w:t>
      </w:r>
      <w:r>
        <w:rPr>
          <w:rStyle w:val="StringTok"/>
        </w:rPr>
        <w:t xml:space="preserve">(Lagenorhynchus australis)"</w:t>
      </w:r>
      <w:r>
        <w:rPr>
          <w:rStyle w:val="NormalTok"/>
        </w:rPr>
        <w:t xml:space="preserve">,</w:t>
      </w:r>
      <w:r>
        <w:br/>
      </w:r>
      <w:r>
        <w:rPr>
          <w:rStyle w:val="NormalTok"/>
        </w:rPr>
        <w:t xml:space="preserve">                                   </w:t>
      </w:r>
      <w:r>
        <w:rPr>
          <w:rStyle w:val="StringTok"/>
        </w:rPr>
        <w:t xml:space="preserve">"Hector's Dolphin</w:t>
      </w:r>
      <w:r>
        <w:rPr>
          <w:rStyle w:val="SpecialCharTok"/>
        </w:rPr>
        <w:t xml:space="preserve">\n</w:t>
      </w:r>
      <w:r>
        <w:rPr>
          <w:rStyle w:val="StringTok"/>
        </w:rPr>
        <w:t xml:space="preserve">(Cephalorhynchus hectori)"</w:t>
      </w:r>
      <w:r>
        <w:rPr>
          <w:rStyle w:val="NormalTok"/>
        </w:rPr>
        <w:t xml:space="preserve">),</w:t>
      </w:r>
      <w:r>
        <w:br/>
      </w:r>
      <w:r>
        <w:rPr>
          <w:rStyle w:val="NormalTok"/>
        </w:rPr>
        <w:t xml:space="preserve">                        </w:t>
      </w:r>
      <w:r>
        <w:rPr>
          <w:rStyle w:val="AttributeTok"/>
        </w:rPr>
        <w:t xml:space="preserve">img =</w:t>
      </w:r>
      <w:r>
        <w:rPr>
          <w:rStyle w:val="NormalTok"/>
        </w:rPr>
        <w:t xml:space="preserve"> </w:t>
      </w:r>
      <w:r>
        <w:rPr>
          <w:rStyle w:val="FunctionTok"/>
        </w:rPr>
        <w:t xml:space="preserve">c</w:t>
      </w:r>
      <w:r>
        <w:rPr>
          <w:rStyle w:val="NormalTok"/>
        </w:rPr>
        <w:t xml:space="preserve">(</w:t>
      </w:r>
      <w:r>
        <w:rPr>
          <w:rStyle w:val="StringTok"/>
        </w:rPr>
        <w:t xml:space="preserve">"sperm"</w:t>
      </w:r>
      <w:r>
        <w:rPr>
          <w:rStyle w:val="NormalTok"/>
        </w:rPr>
        <w:t xml:space="preserve">, </w:t>
      </w:r>
      <w:r>
        <w:rPr>
          <w:rStyle w:val="StringTok"/>
        </w:rPr>
        <w:t xml:space="preserve">"killer"</w:t>
      </w:r>
      <w:r>
        <w:rPr>
          <w:rStyle w:val="NormalTok"/>
        </w:rPr>
        <w:t xml:space="preserve">, </w:t>
      </w:r>
      <w:r>
        <w:rPr>
          <w:rStyle w:val="StringTok"/>
        </w:rPr>
        <w:t xml:space="preserve">"narrow"</w:t>
      </w:r>
      <w:r>
        <w:rPr>
          <w:rStyle w:val="NormalTok"/>
        </w:rPr>
        <w:t xml:space="preserve">, </w:t>
      </w:r>
      <w:r>
        <w:rPr>
          <w:rStyle w:val="StringTok"/>
        </w:rPr>
        <w:t xml:space="preserve">"rissos"</w:t>
      </w:r>
      <w:r>
        <w:rPr>
          <w:rStyle w:val="NormalTok"/>
        </w:rPr>
        <w:t xml:space="preserve">, </w:t>
      </w:r>
      <w:r>
        <w:rPr>
          <w:rStyle w:val="StringTok"/>
        </w:rPr>
        <w:t xml:space="preserve">"dolphin"</w:t>
      </w:r>
      <w:r>
        <w:rPr>
          <w:rStyle w:val="NormalTok"/>
        </w:rPr>
        <w:t xml:space="preserve">, </w:t>
      </w:r>
      <w:r>
        <w:rPr>
          <w:rStyle w:val="StringTok"/>
        </w:rPr>
        <w:t xml:space="preserve">"heavisides"</w:t>
      </w:r>
      <w:r>
        <w:rPr>
          <w:rStyle w:val="NormalTok"/>
        </w:rPr>
        <w:t xml:space="preserve">, </w:t>
      </w:r>
      <w:r>
        <w:rPr>
          <w:rStyle w:val="StringTok"/>
        </w:rPr>
        <w:t xml:space="preserve">"commersons"</w:t>
      </w:r>
      <w:r>
        <w:rPr>
          <w:rStyle w:val="NormalTok"/>
        </w:rPr>
        <w:t xml:space="preserve">, </w:t>
      </w:r>
      <w:r>
        <w:rPr>
          <w:rStyle w:val="StringTok"/>
        </w:rPr>
        <w:t xml:space="preserve">"peales"</w:t>
      </w:r>
      <w:r>
        <w:rPr>
          <w:rStyle w:val="NormalTok"/>
        </w:rPr>
        <w:t xml:space="preserve">, </w:t>
      </w:r>
      <w:r>
        <w:rPr>
          <w:rStyle w:val="StringTok"/>
        </w:rPr>
        <w:t xml:space="preserve">"hectors"</w:t>
      </w:r>
      <w:r>
        <w:rPr>
          <w:rStyle w:val="NormalTok"/>
        </w:rPr>
        <w:t xml:space="preserve">))</w:t>
      </w:r>
      <w:r>
        <w:br/>
      </w:r>
      <w:r>
        <w:br/>
      </w:r>
      <w:r>
        <w:rPr>
          <w:rStyle w:val="CommentTok"/>
        </w:rPr>
        <w:t xml:space="preserve">#subset the original phylogeny to only include the relevant species</w:t>
      </w:r>
      <w:r>
        <w:br/>
      </w:r>
      <w:r>
        <w:rPr>
          <w:rStyle w:val="NormalTok"/>
        </w:rPr>
        <w:t xml:space="preserve">mysticetes </w:t>
      </w:r>
      <w:r>
        <w:rPr>
          <w:rStyle w:val="OtherTok"/>
        </w:rPr>
        <w:t xml:space="preserve">&lt;-</w:t>
      </w:r>
      <w:r>
        <w:rPr>
          <w:rStyle w:val="NormalTok"/>
        </w:rPr>
        <w:t xml:space="preserve"> ape</w:t>
      </w:r>
      <w:r>
        <w:rPr>
          <w:rStyle w:val="SpecialCharTok"/>
        </w:rPr>
        <w:t xml:space="preserve">::</w:t>
      </w:r>
      <w:r>
        <w:rPr>
          <w:rStyle w:val="FunctionTok"/>
        </w:rPr>
        <w:t xml:space="preserve">keep.tip</w:t>
      </w:r>
      <w:r>
        <w:rPr>
          <w:rStyle w:val="NormalTok"/>
        </w:rPr>
        <w:t xml:space="preserve">(cetaceans, myst_tips</w:t>
      </w:r>
      <w:r>
        <w:rPr>
          <w:rStyle w:val="SpecialCharTok"/>
        </w:rPr>
        <w:t xml:space="preserve">$</w:t>
      </w:r>
      <w:r>
        <w:rPr>
          <w:rStyle w:val="NormalTok"/>
        </w:rPr>
        <w:t xml:space="preserve">scientific)</w:t>
      </w:r>
      <w:r>
        <w:br/>
      </w:r>
      <w:r>
        <w:rPr>
          <w:rStyle w:val="NormalTok"/>
        </w:rPr>
        <w:t xml:space="preserve">odonticetes </w:t>
      </w:r>
      <w:r>
        <w:rPr>
          <w:rStyle w:val="OtherTok"/>
        </w:rPr>
        <w:t xml:space="preserve">&lt;-</w:t>
      </w:r>
      <w:r>
        <w:rPr>
          <w:rStyle w:val="NormalTok"/>
        </w:rPr>
        <w:t xml:space="preserve"> ape</w:t>
      </w:r>
      <w:r>
        <w:rPr>
          <w:rStyle w:val="SpecialCharTok"/>
        </w:rPr>
        <w:t xml:space="preserve">::</w:t>
      </w:r>
      <w:r>
        <w:rPr>
          <w:rStyle w:val="FunctionTok"/>
        </w:rPr>
        <w:t xml:space="preserve">keep.tip</w:t>
      </w:r>
      <w:r>
        <w:rPr>
          <w:rStyle w:val="NormalTok"/>
        </w:rPr>
        <w:t xml:space="preserve">(cetaceans, odon_tips</w:t>
      </w:r>
      <w:r>
        <w:rPr>
          <w:rStyle w:val="SpecialCharTok"/>
        </w:rPr>
        <w:t xml:space="preserve">$</w:t>
      </w:r>
      <w:r>
        <w:rPr>
          <w:rStyle w:val="NormalTok"/>
        </w:rPr>
        <w:t xml:space="preserve">scientific)</w:t>
      </w:r>
      <w:r>
        <w:br/>
      </w:r>
      <w:r>
        <w:br/>
      </w:r>
      <w:r>
        <w:rPr>
          <w:rStyle w:val="CommentTok"/>
        </w:rPr>
        <w:t xml:space="preserve">#match up the tip labels with the image files</w:t>
      </w:r>
      <w:r>
        <w:br/>
      </w:r>
      <w:r>
        <w:rPr>
          <w:rStyle w:val="NormalTok"/>
        </w:rPr>
        <w:t xml:space="preserve">mysticetes</w:t>
      </w:r>
      <w:r>
        <w:rPr>
          <w:rStyle w:val="SpecialCharTok"/>
        </w:rPr>
        <w:t xml:space="preserve">$</w:t>
      </w:r>
      <w:r>
        <w:rPr>
          <w:rStyle w:val="NormalTok"/>
        </w:rPr>
        <w:t xml:space="preserve">tip.label </w:t>
      </w:r>
      <w:r>
        <w:rPr>
          <w:rStyle w:val="OtherTok"/>
        </w:rPr>
        <w:t xml:space="preserve">&lt;-</w:t>
      </w:r>
      <w:r>
        <w:rPr>
          <w:rStyle w:val="NormalTok"/>
        </w:rPr>
        <w:t xml:space="preserve"> myst_tips</w:t>
      </w:r>
      <w:r>
        <w:rPr>
          <w:rStyle w:val="SpecialCharTok"/>
        </w:rPr>
        <w:t xml:space="preserve">$</w:t>
      </w:r>
      <w:r>
        <w:rPr>
          <w:rStyle w:val="NormalTok"/>
        </w:rPr>
        <w:t xml:space="preserve">common[</w:t>
      </w:r>
      <w:r>
        <w:rPr>
          <w:rStyle w:val="FunctionTok"/>
        </w:rPr>
        <w:t xml:space="preserve">match</w:t>
      </w:r>
      <w:r>
        <w:rPr>
          <w:rStyle w:val="NormalTok"/>
        </w:rPr>
        <w:t xml:space="preserve">(mysticetes</w:t>
      </w:r>
      <w:r>
        <w:rPr>
          <w:rStyle w:val="SpecialCharTok"/>
        </w:rPr>
        <w:t xml:space="preserve">$</w:t>
      </w:r>
      <w:r>
        <w:rPr>
          <w:rStyle w:val="NormalTok"/>
        </w:rPr>
        <w:t xml:space="preserve">tip.label, myst_tips</w:t>
      </w:r>
      <w:r>
        <w:rPr>
          <w:rStyle w:val="SpecialCharTok"/>
        </w:rPr>
        <w:t xml:space="preserve">$</w:t>
      </w:r>
      <w:r>
        <w:rPr>
          <w:rStyle w:val="NormalTok"/>
        </w:rPr>
        <w:t xml:space="preserve">scientific)]</w:t>
      </w:r>
      <w:r>
        <w:br/>
      </w:r>
      <w:r>
        <w:rPr>
          <w:rStyle w:val="NormalTok"/>
        </w:rPr>
        <w:t xml:space="preserve">mysticetes</w:t>
      </w:r>
      <w:r>
        <w:rPr>
          <w:rStyle w:val="SpecialCharTok"/>
        </w:rPr>
        <w:t xml:space="preserve">$</w:t>
      </w:r>
      <w:r>
        <w:rPr>
          <w:rStyle w:val="NormalTok"/>
        </w:rPr>
        <w:t xml:space="preserve">file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"imgs/"</w:t>
      </w:r>
      <w:r>
        <w:rPr>
          <w:rStyle w:val="NormalTok"/>
        </w:rPr>
        <w:t xml:space="preserve">, myst_tips</w:t>
      </w:r>
      <w:r>
        <w:rPr>
          <w:rStyle w:val="SpecialCharTok"/>
        </w:rPr>
        <w:t xml:space="preserve">$</w:t>
      </w:r>
      <w:r>
        <w:rPr>
          <w:rStyle w:val="NormalTok"/>
        </w:rPr>
        <w:t xml:space="preserve">img[</w:t>
      </w:r>
      <w:r>
        <w:rPr>
          <w:rStyle w:val="FunctionTok"/>
        </w:rPr>
        <w:t xml:space="preserve">match</w:t>
      </w:r>
      <w:r>
        <w:rPr>
          <w:rStyle w:val="NormalTok"/>
        </w:rPr>
        <w:t xml:space="preserve">(mysticetes</w:t>
      </w:r>
      <w:r>
        <w:rPr>
          <w:rStyle w:val="SpecialCharTok"/>
        </w:rPr>
        <w:t xml:space="preserve">$</w:t>
      </w:r>
      <w:r>
        <w:rPr>
          <w:rStyle w:val="NormalTok"/>
        </w:rPr>
        <w:t xml:space="preserve">tip.label, myst_tips</w:t>
      </w:r>
      <w:r>
        <w:rPr>
          <w:rStyle w:val="SpecialCharTok"/>
        </w:rPr>
        <w:t xml:space="preserve">$</w:t>
      </w:r>
      <w:r>
        <w:rPr>
          <w:rStyle w:val="NormalTok"/>
        </w:rPr>
        <w:t xml:space="preserve">common)], </w:t>
      </w:r>
      <w:r>
        <w:rPr>
          <w:rStyle w:val="StringTok"/>
        </w:rPr>
        <w:t xml:space="preserve">".svg"</w:t>
      </w:r>
      <w:r>
        <w:rPr>
          <w:rStyle w:val="NormalTok"/>
        </w:rPr>
        <w:t xml:space="preserve">)</w:t>
      </w:r>
      <w:r>
        <w:br/>
      </w:r>
      <w:r>
        <w:rPr>
          <w:rStyle w:val="NormalTok"/>
        </w:rPr>
        <w:t xml:space="preserve">odonticetes</w:t>
      </w:r>
      <w:r>
        <w:rPr>
          <w:rStyle w:val="SpecialCharTok"/>
        </w:rPr>
        <w:t xml:space="preserve">$</w:t>
      </w:r>
      <w:r>
        <w:rPr>
          <w:rStyle w:val="NormalTok"/>
        </w:rPr>
        <w:t xml:space="preserve">tip.label </w:t>
      </w:r>
      <w:r>
        <w:rPr>
          <w:rStyle w:val="OtherTok"/>
        </w:rPr>
        <w:t xml:space="preserve">&lt;-</w:t>
      </w:r>
      <w:r>
        <w:rPr>
          <w:rStyle w:val="NormalTok"/>
        </w:rPr>
        <w:t xml:space="preserve"> odon_tips</w:t>
      </w:r>
      <w:r>
        <w:rPr>
          <w:rStyle w:val="SpecialCharTok"/>
        </w:rPr>
        <w:t xml:space="preserve">$</w:t>
      </w:r>
      <w:r>
        <w:rPr>
          <w:rStyle w:val="NormalTok"/>
        </w:rPr>
        <w:t xml:space="preserve">common[</w:t>
      </w:r>
      <w:r>
        <w:rPr>
          <w:rStyle w:val="FunctionTok"/>
        </w:rPr>
        <w:t xml:space="preserve">match</w:t>
      </w:r>
      <w:r>
        <w:rPr>
          <w:rStyle w:val="NormalTok"/>
        </w:rPr>
        <w:t xml:space="preserve">(odonticetes</w:t>
      </w:r>
      <w:r>
        <w:rPr>
          <w:rStyle w:val="SpecialCharTok"/>
        </w:rPr>
        <w:t xml:space="preserve">$</w:t>
      </w:r>
      <w:r>
        <w:rPr>
          <w:rStyle w:val="NormalTok"/>
        </w:rPr>
        <w:t xml:space="preserve">tip.label, odon_tips</w:t>
      </w:r>
      <w:r>
        <w:rPr>
          <w:rStyle w:val="SpecialCharTok"/>
        </w:rPr>
        <w:t xml:space="preserve">$</w:t>
      </w:r>
      <w:r>
        <w:rPr>
          <w:rStyle w:val="NormalTok"/>
        </w:rPr>
        <w:t xml:space="preserve">scientific)]</w:t>
      </w:r>
      <w:r>
        <w:br/>
      </w:r>
      <w:r>
        <w:rPr>
          <w:rStyle w:val="NormalTok"/>
        </w:rPr>
        <w:t xml:space="preserve">odonticetes</w:t>
      </w:r>
      <w:r>
        <w:rPr>
          <w:rStyle w:val="SpecialCharTok"/>
        </w:rPr>
        <w:t xml:space="preserve">$</w:t>
      </w:r>
      <w:r>
        <w:rPr>
          <w:rStyle w:val="NormalTok"/>
        </w:rPr>
        <w:t xml:space="preserve">file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"imgs/"</w:t>
      </w:r>
      <w:r>
        <w:rPr>
          <w:rStyle w:val="NormalTok"/>
        </w:rPr>
        <w:t xml:space="preserve">, odon_tips</w:t>
      </w:r>
      <w:r>
        <w:rPr>
          <w:rStyle w:val="SpecialCharTok"/>
        </w:rPr>
        <w:t xml:space="preserve">$</w:t>
      </w:r>
      <w:r>
        <w:rPr>
          <w:rStyle w:val="NormalTok"/>
        </w:rPr>
        <w:t xml:space="preserve">img[</w:t>
      </w:r>
      <w:r>
        <w:rPr>
          <w:rStyle w:val="FunctionTok"/>
        </w:rPr>
        <w:t xml:space="preserve">match</w:t>
      </w:r>
      <w:r>
        <w:rPr>
          <w:rStyle w:val="NormalTok"/>
        </w:rPr>
        <w:t xml:space="preserve">(odonticetes</w:t>
      </w:r>
      <w:r>
        <w:rPr>
          <w:rStyle w:val="SpecialCharTok"/>
        </w:rPr>
        <w:t xml:space="preserve">$</w:t>
      </w:r>
      <w:r>
        <w:rPr>
          <w:rStyle w:val="NormalTok"/>
        </w:rPr>
        <w:t xml:space="preserve">tip.label, odon_tips</w:t>
      </w:r>
      <w:r>
        <w:rPr>
          <w:rStyle w:val="SpecialCharTok"/>
        </w:rPr>
        <w:t xml:space="preserve">$</w:t>
      </w:r>
      <w:r>
        <w:rPr>
          <w:rStyle w:val="NormalTok"/>
        </w:rPr>
        <w:t xml:space="preserve">common)], </w:t>
      </w:r>
      <w:r>
        <w:rPr>
          <w:rStyle w:val="StringTok"/>
        </w:rPr>
        <w:t xml:space="preserve">".svg"</w:t>
      </w:r>
      <w:r>
        <w:rPr>
          <w:rStyle w:val="NormalTok"/>
        </w:rPr>
        <w:t xml:space="preserve">)</w:t>
      </w:r>
      <w:r>
        <w:br/>
      </w:r>
      <w:r>
        <w:br/>
      </w:r>
      <w:r>
        <w:rPr>
          <w:rStyle w:val="CommentTok"/>
        </w:rPr>
        <w:t xml:space="preserve">#generate colors for each species</w:t>
      </w:r>
      <w:r>
        <w:br/>
      </w:r>
      <w:r>
        <w:rPr>
          <w:rStyle w:val="NormalTok"/>
        </w:rPr>
        <w:t xml:space="preserve">colors </w:t>
      </w:r>
      <w:r>
        <w:rPr>
          <w:rStyle w:val="OtherTok"/>
        </w:rPr>
        <w:t xml:space="preserve">&lt;-</w:t>
      </w:r>
      <w:r>
        <w:rPr>
          <w:rStyle w:val="NormalTok"/>
        </w:rPr>
        <w:t xml:space="preserve"> hues</w:t>
      </w:r>
      <w:r>
        <w:rPr>
          <w:rStyle w:val="SpecialCharTok"/>
        </w:rPr>
        <w:t xml:space="preserve">::</w:t>
      </w:r>
      <w:r>
        <w:rPr>
          <w:rStyle w:val="FunctionTok"/>
        </w:rPr>
        <w:t xml:space="preserve">iwanthue</w:t>
      </w:r>
      <w:r>
        <w:rPr>
          <w:rStyle w:val="NormalTok"/>
        </w:rPr>
        <w:t xml:space="preserve">(</w:t>
      </w:r>
      <w:r>
        <w:rPr>
          <w:rStyle w:val="FunctionTok"/>
        </w:rPr>
        <w:t xml:space="preserve">nrow</w:t>
      </w:r>
      <w:r>
        <w:rPr>
          <w:rStyle w:val="NormalTok"/>
        </w:rPr>
        <w:t xml:space="preserve">(myst_tips)</w:t>
      </w:r>
      <w:r>
        <w:rPr>
          <w:rStyle w:val="SpecialCharTok"/>
        </w:rPr>
        <w:t xml:space="preserve">+</w:t>
      </w:r>
      <w:r>
        <w:rPr>
          <w:rStyle w:val="FunctionTok"/>
        </w:rPr>
        <w:t xml:space="preserve">nrow</w:t>
      </w:r>
      <w:r>
        <w:rPr>
          <w:rStyle w:val="NormalTok"/>
        </w:rPr>
        <w:t xml:space="preserve">(odon_tips), </w:t>
      </w:r>
      <w:r>
        <w:rPr>
          <w:rStyle w:val="AttributeTok"/>
        </w:rPr>
        <w:t xml:space="preserve">hmin =</w:t>
      </w:r>
      <w:r>
        <w:rPr>
          <w:rStyle w:val="NormalTok"/>
        </w:rPr>
        <w:t xml:space="preserve"> </w:t>
      </w:r>
      <w:r>
        <w:rPr>
          <w:rStyle w:val="DecValTok"/>
        </w:rPr>
        <w:t xml:space="preserve">0</w:t>
      </w:r>
      <w:r>
        <w:rPr>
          <w:rStyle w:val="NormalTok"/>
        </w:rPr>
        <w:t xml:space="preserve">, </w:t>
      </w:r>
      <w:r>
        <w:rPr>
          <w:rStyle w:val="AttributeTok"/>
        </w:rPr>
        <w:t xml:space="preserve">hmax =</w:t>
      </w:r>
      <w:r>
        <w:rPr>
          <w:rStyle w:val="NormalTok"/>
        </w:rPr>
        <w:t xml:space="preserve"> </w:t>
      </w:r>
      <w:r>
        <w:rPr>
          <w:rStyle w:val="DecValTok"/>
        </w:rPr>
        <w:t xml:space="preserve">360</w:t>
      </w:r>
      <w:r>
        <w:rPr>
          <w:rStyle w:val="NormalTok"/>
        </w:rPr>
        <w:t xml:space="preserve">, </w:t>
      </w:r>
      <w:r>
        <w:rPr>
          <w:rStyle w:val="AttributeTok"/>
        </w:rPr>
        <w:t xml:space="preserve">cmin =</w:t>
      </w:r>
      <w:r>
        <w:rPr>
          <w:rStyle w:val="NormalTok"/>
        </w:rPr>
        <w:t xml:space="preserve"> </w:t>
      </w:r>
      <w:r>
        <w:rPr>
          <w:rStyle w:val="DecValTok"/>
        </w:rPr>
        <w:t xml:space="preserve">30</w:t>
      </w:r>
      <w:r>
        <w:rPr>
          <w:rStyle w:val="NormalTok"/>
        </w:rPr>
        <w:t xml:space="preserve">, </w:t>
      </w:r>
      <w:r>
        <w:rPr>
          <w:rStyle w:val="AttributeTok"/>
        </w:rPr>
        <w:t xml:space="preserve">cmax =</w:t>
      </w:r>
      <w:r>
        <w:rPr>
          <w:rStyle w:val="NormalTok"/>
        </w:rPr>
        <w:t xml:space="preserve"> </w:t>
      </w:r>
      <w:r>
        <w:rPr>
          <w:rStyle w:val="DecValTok"/>
        </w:rPr>
        <w:t xml:space="preserve">80</w:t>
      </w:r>
      <w:r>
        <w:rPr>
          <w:rStyle w:val="NormalTok"/>
        </w:rPr>
        <w:t xml:space="preserve">, </w:t>
      </w:r>
      <w:r>
        <w:rPr>
          <w:rStyle w:val="AttributeTok"/>
        </w:rPr>
        <w:t xml:space="preserve">lmin =</w:t>
      </w:r>
      <w:r>
        <w:rPr>
          <w:rStyle w:val="NormalTok"/>
        </w:rPr>
        <w:t xml:space="preserve"> </w:t>
      </w:r>
      <w:r>
        <w:rPr>
          <w:rStyle w:val="DecValTok"/>
        </w:rPr>
        <w:t xml:space="preserve">35</w:t>
      </w:r>
      <w:r>
        <w:rPr>
          <w:rStyle w:val="NormalTok"/>
        </w:rPr>
        <w:t xml:space="preserve">, </w:t>
      </w:r>
      <w:r>
        <w:rPr>
          <w:rStyle w:val="AttributeTok"/>
        </w:rPr>
        <w:t xml:space="preserve">lmax =</w:t>
      </w:r>
      <w:r>
        <w:rPr>
          <w:rStyle w:val="NormalTok"/>
        </w:rPr>
        <w:t xml:space="preserve"> </w:t>
      </w:r>
      <w:r>
        <w:rPr>
          <w:rStyle w:val="DecValTok"/>
        </w:rPr>
        <w:t xml:space="preserve">80</w:t>
      </w:r>
      <w:r>
        <w:rPr>
          <w:rStyle w:val="NormalTok"/>
        </w:rPr>
        <w:t xml:space="preserve">)</w:t>
      </w:r>
      <w:r>
        <w:br/>
      </w:r>
      <w:r>
        <w:rPr>
          <w:rStyle w:val="CommentTok"/>
        </w:rPr>
        <w:t xml:space="preserve">#set.seed(12345)</w:t>
      </w:r>
      <w:r>
        <w:br/>
      </w:r>
      <w:r>
        <w:rPr>
          <w:rStyle w:val="CommentTok"/>
        </w:rPr>
        <w:t xml:space="preserve">#set.seed(123)</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colors </w:t>
      </w:r>
      <w:r>
        <w:rPr>
          <w:rStyle w:val="OtherTok"/>
        </w:rPr>
        <w:t xml:space="preserve">&lt;-</w:t>
      </w:r>
      <w:r>
        <w:rPr>
          <w:rStyle w:val="NormalTok"/>
        </w:rPr>
        <w:t xml:space="preserve"> colors[</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(myst_tips)</w:t>
      </w:r>
      <w:r>
        <w:rPr>
          <w:rStyle w:val="SpecialCharTok"/>
        </w:rPr>
        <w:t xml:space="preserve">+</w:t>
      </w:r>
      <w:r>
        <w:rPr>
          <w:rStyle w:val="FunctionTok"/>
        </w:rPr>
        <w:t xml:space="preserve">nrow</w:t>
      </w:r>
      <w:r>
        <w:rPr>
          <w:rStyle w:val="NormalTok"/>
        </w:rPr>
        <w:t xml:space="preserve">(odon_tips)))]</w:t>
      </w:r>
      <w:r>
        <w:br/>
      </w:r>
      <w:r>
        <w:br/>
      </w:r>
      <w:r>
        <w:rPr>
          <w:rStyle w:val="CommentTok"/>
        </w:rPr>
        <w:t xml:space="preserve">#construct un-annotated phylogeny plot for mysticetes</w:t>
      </w:r>
      <w:r>
        <w:br/>
      </w:r>
      <w:r>
        <w:rPr>
          <w:rStyle w:val="NormalTok"/>
        </w:rPr>
        <w:t xml:space="preserve">myst_phylo_plot </w:t>
      </w:r>
      <w:r>
        <w:rPr>
          <w:rStyle w:val="OtherTok"/>
        </w:rPr>
        <w:t xml:space="preserve">&lt;-</w:t>
      </w:r>
      <w:r>
        <w:rPr>
          <w:rStyle w:val="NormalTok"/>
        </w:rPr>
        <w:t xml:space="preserve"> </w:t>
      </w:r>
      <w:r>
        <w:rPr>
          <w:rStyle w:val="FunctionTok"/>
        </w:rPr>
        <w:t xml:space="preserve">ggtree</w:t>
      </w:r>
      <w:r>
        <w:rPr>
          <w:rStyle w:val="NormalTok"/>
        </w:rPr>
        <w:t xml:space="preserve">(mysticetes,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AttributeTok"/>
        </w:rPr>
        <w:t xml:space="preserve">layout =</w:t>
      </w:r>
      <w:r>
        <w:rPr>
          <w:rStyle w:val="NormalTok"/>
        </w:rPr>
        <w:t xml:space="preserve"> </w:t>
      </w:r>
      <w:r>
        <w:rPr>
          <w:rStyle w:val="StringTok"/>
        </w:rPr>
        <w:t xml:space="preserve">"roundrect"</w:t>
      </w:r>
      <w:r>
        <w:rPr>
          <w:rStyle w:val="NormalTok"/>
        </w:rPr>
        <w:t xml:space="preserve">)</w:t>
      </w:r>
      <w:r>
        <w:br/>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file </w:t>
      </w:r>
      <w:r>
        <w:rPr>
          <w:rStyle w:val="OtherTok"/>
        </w:rPr>
        <w:t xml:space="preserve">&lt;-</w:t>
      </w:r>
      <w:r>
        <w:rPr>
          <w:rStyle w:val="NormalTok"/>
        </w:rPr>
        <w:t xml:space="preserve"> </w:t>
      </w:r>
      <w:r>
        <w:rPr>
          <w:rStyle w:val="FunctionTok"/>
        </w:rPr>
        <w:t xml:space="preserve">c</w:t>
      </w:r>
      <w:r>
        <w:rPr>
          <w:rStyle w:val="NormalTok"/>
        </w:rPr>
        <w:t xml:space="preserve">(mysticetes</w:t>
      </w:r>
      <w:r>
        <w:rPr>
          <w:rStyle w:val="SpecialCharTok"/>
        </w:rPr>
        <w:t xml:space="preserve">$</w:t>
      </w:r>
      <w:r>
        <w:rPr>
          <w:rStyle w:val="NormalTok"/>
        </w:rPr>
        <w:t xml:space="preserve">file, </w:t>
      </w:r>
      <w:r>
        <w:rPr>
          <w:rStyle w:val="FunctionTok"/>
        </w:rPr>
        <w:t xml:space="preserve">rep</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(myst_phylo_plot</w:t>
      </w:r>
      <w:r>
        <w:rPr>
          <w:rStyle w:val="SpecialCharTok"/>
        </w:rPr>
        <w:t xml:space="preserve">$</w:t>
      </w:r>
      <w:r>
        <w:rPr>
          <w:rStyle w:val="NormalTok"/>
        </w:rPr>
        <w:t xml:space="preserve">data) </w:t>
      </w:r>
      <w:r>
        <w:rPr>
          <w:rStyle w:val="SpecialCharTok"/>
        </w:rPr>
        <w:t xml:space="preserve">-</w:t>
      </w:r>
      <w:r>
        <w:rPr>
          <w:rStyle w:val="NormalTok"/>
        </w:rPr>
        <w:t xml:space="preserve"> </w:t>
      </w:r>
      <w:r>
        <w:rPr>
          <w:rStyle w:val="FunctionTok"/>
        </w:rPr>
        <w:t xml:space="preserve">nrow</w:t>
      </w:r>
      <w:r>
        <w:rPr>
          <w:rStyle w:val="NormalTok"/>
        </w:rPr>
        <w:t xml:space="preserve">(myst_tips)))</w:t>
      </w:r>
      <w:r>
        <w:br/>
      </w:r>
      <w:r>
        <w:rPr>
          <w:rStyle w:val="NormalTok"/>
        </w:rPr>
        <w:t xml:space="preserve">myst_phylo_plot </w:t>
      </w:r>
      <w:r>
        <w:rPr>
          <w:rStyle w:val="OtherTok"/>
        </w:rPr>
        <w:t xml:space="preserve">&lt;-</w:t>
      </w:r>
      <w:r>
        <w:rPr>
          <w:rStyle w:val="NormalTok"/>
        </w:rPr>
        <w:t xml:space="preserve"> myst_phylo_plot </w:t>
      </w:r>
      <w:r>
        <w:rPr>
          <w:rStyle w:val="SpecialCharTok"/>
        </w:rPr>
        <w:t xml:space="preserve">+</w:t>
      </w:r>
      <w:r>
        <w:rPr>
          <w:rStyle w:val="NormalTok"/>
        </w:rPr>
        <w:t xml:space="preserve"> </w:t>
      </w:r>
      <w:r>
        <w:br/>
      </w:r>
      <w:r>
        <w:rPr>
          <w:rStyle w:val="NormalTok"/>
        </w:rPr>
        <w:t xml:space="preserve">  </w:t>
      </w:r>
      <w:r>
        <w:rPr>
          <w:rStyle w:val="FunctionTok"/>
        </w:rPr>
        <w:t xml:space="preserve">geom_tiplab</w:t>
      </w:r>
      <w:r>
        <w:rPr>
          <w:rStyle w:val="NormalTok"/>
        </w:rPr>
        <w:t xml:space="preserve">(</w:t>
      </w:r>
      <w:r>
        <w:rPr>
          <w:rStyle w:val="FunctionTok"/>
        </w:rPr>
        <w:t xml:space="preserve">aes</w:t>
      </w:r>
      <w:r>
        <w:rPr>
          <w:rStyle w:val="NormalTok"/>
        </w:rPr>
        <w:t xml:space="preserve">(</w:t>
      </w:r>
      <w:r>
        <w:rPr>
          <w:rStyle w:val="AttributeTok"/>
        </w:rPr>
        <w:t xml:space="preserve">image =</w:t>
      </w:r>
      <w:r>
        <w:rPr>
          <w:rStyle w:val="NormalTok"/>
        </w:rPr>
        <w:t xml:space="preserve"> file, </w:t>
      </w:r>
      <w:r>
        <w:rPr>
          <w:rStyle w:val="AttributeTok"/>
        </w:rPr>
        <w:t xml:space="preserve">color =</w:t>
      </w:r>
      <w:r>
        <w:rPr>
          <w:rStyle w:val="NormalTok"/>
        </w:rPr>
        <w:t xml:space="preserve"> label), </w:t>
      </w:r>
      <w:r>
        <w:rPr>
          <w:rStyle w:val="AttributeTok"/>
        </w:rPr>
        <w:t xml:space="preserve">geom =</w:t>
      </w:r>
      <w:r>
        <w:rPr>
          <w:rStyle w:val="NormalTok"/>
        </w:rPr>
        <w:t xml:space="preserve"> </w:t>
      </w:r>
      <w:r>
        <w:rPr>
          <w:rStyle w:val="StringTok"/>
        </w:rPr>
        <w:t xml:space="preserve">"image"</w:t>
      </w:r>
      <w:r>
        <w:rPr>
          <w:rStyle w:val="NormalTok"/>
        </w:rPr>
        <w:t xml:space="preserve">, </w:t>
      </w:r>
      <w:r>
        <w:rPr>
          <w:rStyle w:val="AttributeTok"/>
        </w:rPr>
        <w:t xml:space="preserve">offset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FloatTok"/>
        </w:rPr>
        <w:t xml:space="preserve">0.06</w:t>
      </w:r>
      <w:r>
        <w:rPr>
          <w:rStyle w:val="NormalTok"/>
        </w:rPr>
        <w:t xml:space="preserve">, </w:t>
      </w:r>
      <w:r>
        <w:rPr>
          <w:rStyle w:val="AttributeTok"/>
        </w:rPr>
        <w:t xml:space="preserve">align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ConstantTok"/>
        </w:rPr>
        <w:t xml:space="preserve">NA</w:t>
      </w:r>
      <w:r>
        <w:rPr>
          <w:rStyle w:val="NormalTok"/>
        </w:rPr>
        <w:t xml:space="preserve">, </w:t>
      </w:r>
      <w:r>
        <w:rPr>
          <w:rStyle w:val="FloatTok"/>
        </w:rPr>
        <w:t xml:space="preserve">13.5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geom_tiplab</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label),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parse =</w:t>
      </w:r>
      <w:r>
        <w:rPr>
          <w:rStyle w:val="NormalTok"/>
        </w:rPr>
        <w:t xml:space="preserve"> </w:t>
      </w:r>
      <w:r>
        <w:rPr>
          <w:rStyle w:val="ConstantTok"/>
        </w:rPr>
        <w:t xml:space="preserve">FALSE</w:t>
      </w:r>
      <w:r>
        <w:rPr>
          <w:rStyle w:val="NormalTok"/>
        </w:rPr>
        <w:t xml:space="preserve">, </w:t>
      </w:r>
      <w:r>
        <w:rPr>
          <w:rStyle w:val="AttributeTok"/>
        </w:rPr>
        <w:t xml:space="preserve">align =</w:t>
      </w:r>
      <w:r>
        <w:rPr>
          <w:rStyle w:val="NormalTok"/>
        </w:rPr>
        <w:t xml:space="preserve"> </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colors[</w:t>
      </w:r>
      <w:r>
        <w:rPr>
          <w:rStyle w:val="DecValTok"/>
        </w:rPr>
        <w:t xml:space="preserve">1</w:t>
      </w:r>
      <w:r>
        <w:rPr>
          <w:rStyle w:val="SpecialCharTok"/>
        </w:rPr>
        <w:t xml:space="preserve">:</w:t>
      </w:r>
      <w:r>
        <w:rPr>
          <w:rStyle w:val="FunctionTok"/>
        </w:rPr>
        <w:t xml:space="preserve">nrow</w:t>
      </w:r>
      <w:r>
        <w:rPr>
          <w:rStyle w:val="NormalTok"/>
        </w:rPr>
        <w:t xml:space="preserve">(myst_tips)])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ylim</w:t>
      </w:r>
      <w:r>
        <w:rPr>
          <w:rStyle w:val="NormalTok"/>
        </w:rPr>
        <w:t xml:space="preserve">(</w:t>
      </w:r>
      <w:r>
        <w:rPr>
          <w:rStyle w:val="FloatTok"/>
        </w:rPr>
        <w:t xml:space="preserve">0.5</w:t>
      </w:r>
      <w:r>
        <w:rPr>
          <w:rStyle w:val="NormalTok"/>
        </w:rPr>
        <w:t xml:space="preserve">, </w:t>
      </w:r>
      <w:r>
        <w:rPr>
          <w:rStyle w:val="FunctionTok"/>
        </w:rPr>
        <w:t xml:space="preserve">nrow</w:t>
      </w:r>
      <w:r>
        <w:rPr>
          <w:rStyle w:val="NormalTok"/>
        </w:rPr>
        <w:t xml:space="preserve">(myst_tips))</w:t>
      </w:r>
      <w:r>
        <w:br/>
      </w:r>
      <w:r>
        <w:br/>
      </w:r>
      <w:r>
        <w:rPr>
          <w:rStyle w:val="CommentTok"/>
        </w:rPr>
        <w:t xml:space="preserve">#construct un-annotated phylogeny plot for odontocetes</w:t>
      </w:r>
      <w:r>
        <w:br/>
      </w:r>
      <w:r>
        <w:rPr>
          <w:rStyle w:val="NormalTok"/>
        </w:rPr>
        <w:t xml:space="preserve">odon_phylo_plot </w:t>
      </w:r>
      <w:r>
        <w:rPr>
          <w:rStyle w:val="OtherTok"/>
        </w:rPr>
        <w:t xml:space="preserve">&lt;-</w:t>
      </w:r>
      <w:r>
        <w:rPr>
          <w:rStyle w:val="NormalTok"/>
        </w:rPr>
        <w:t xml:space="preserve"> </w:t>
      </w:r>
      <w:r>
        <w:rPr>
          <w:rStyle w:val="FunctionTok"/>
        </w:rPr>
        <w:t xml:space="preserve">ggtree</w:t>
      </w:r>
      <w:r>
        <w:rPr>
          <w:rStyle w:val="NormalTok"/>
        </w:rPr>
        <w:t xml:space="preserve">(odonticetes,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AttributeTok"/>
        </w:rPr>
        <w:t xml:space="preserve">layout =</w:t>
      </w:r>
      <w:r>
        <w:rPr>
          <w:rStyle w:val="NormalTok"/>
        </w:rPr>
        <w:t xml:space="preserve"> </w:t>
      </w:r>
      <w:r>
        <w:rPr>
          <w:rStyle w:val="StringTok"/>
        </w:rPr>
        <w:t xml:space="preserve">"roundrect"</w:t>
      </w:r>
      <w:r>
        <w:rPr>
          <w:rStyle w:val="NormalTok"/>
        </w:rPr>
        <w:t xml:space="preserve">)</w:t>
      </w:r>
      <w:r>
        <w:br/>
      </w:r>
      <w:r>
        <w:rPr>
          <w:rStyle w:val="NormalTok"/>
        </w:rPr>
        <w:t xml:space="preserve">odon_phylo_plot</w:t>
      </w:r>
      <w:r>
        <w:rPr>
          <w:rStyle w:val="SpecialCharTok"/>
        </w:rPr>
        <w:t xml:space="preserve">$</w:t>
      </w:r>
      <w:r>
        <w:rPr>
          <w:rStyle w:val="NormalTok"/>
        </w:rPr>
        <w:t xml:space="preserve">data</w:t>
      </w:r>
      <w:r>
        <w:rPr>
          <w:rStyle w:val="SpecialCharTok"/>
        </w:rPr>
        <w:t xml:space="preserve">$</w:t>
      </w:r>
      <w:r>
        <w:rPr>
          <w:rStyle w:val="NormalTok"/>
        </w:rPr>
        <w:t xml:space="preserve">file </w:t>
      </w:r>
      <w:r>
        <w:rPr>
          <w:rStyle w:val="OtherTok"/>
        </w:rPr>
        <w:t xml:space="preserve">&lt;-</w:t>
      </w:r>
      <w:r>
        <w:rPr>
          <w:rStyle w:val="NormalTok"/>
        </w:rPr>
        <w:t xml:space="preserve"> </w:t>
      </w:r>
      <w:r>
        <w:rPr>
          <w:rStyle w:val="FunctionTok"/>
        </w:rPr>
        <w:t xml:space="preserve">c</w:t>
      </w:r>
      <w:r>
        <w:rPr>
          <w:rStyle w:val="NormalTok"/>
        </w:rPr>
        <w:t xml:space="preserve">(odonticetes</w:t>
      </w:r>
      <w:r>
        <w:rPr>
          <w:rStyle w:val="SpecialCharTok"/>
        </w:rPr>
        <w:t xml:space="preserve">$</w:t>
      </w:r>
      <w:r>
        <w:rPr>
          <w:rStyle w:val="NormalTok"/>
        </w:rPr>
        <w:t xml:space="preserve">file, </w:t>
      </w:r>
      <w:r>
        <w:rPr>
          <w:rStyle w:val="FunctionTok"/>
        </w:rPr>
        <w:t xml:space="preserve">rep</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(odon_phylo_plot</w:t>
      </w:r>
      <w:r>
        <w:rPr>
          <w:rStyle w:val="SpecialCharTok"/>
        </w:rPr>
        <w:t xml:space="preserve">$</w:t>
      </w:r>
      <w:r>
        <w:rPr>
          <w:rStyle w:val="NormalTok"/>
        </w:rPr>
        <w:t xml:space="preserve">data) </w:t>
      </w:r>
      <w:r>
        <w:rPr>
          <w:rStyle w:val="SpecialCharTok"/>
        </w:rPr>
        <w:t xml:space="preserve">-</w:t>
      </w:r>
      <w:r>
        <w:rPr>
          <w:rStyle w:val="NormalTok"/>
        </w:rPr>
        <w:t xml:space="preserve"> </w:t>
      </w:r>
      <w:r>
        <w:rPr>
          <w:rStyle w:val="FunctionTok"/>
        </w:rPr>
        <w:t xml:space="preserve">nrow</w:t>
      </w:r>
      <w:r>
        <w:rPr>
          <w:rStyle w:val="NormalTok"/>
        </w:rPr>
        <w:t xml:space="preserve">(odon_tips)))</w:t>
      </w:r>
      <w:r>
        <w:br/>
      </w:r>
      <w:r>
        <w:rPr>
          <w:rStyle w:val="NormalTok"/>
        </w:rPr>
        <w:t xml:space="preserve">odon_phylo_plot </w:t>
      </w:r>
      <w:r>
        <w:rPr>
          <w:rStyle w:val="OtherTok"/>
        </w:rPr>
        <w:t xml:space="preserve">&lt;-</w:t>
      </w:r>
      <w:r>
        <w:rPr>
          <w:rStyle w:val="NormalTok"/>
        </w:rPr>
        <w:t xml:space="preserve"> odon_phylo_plot </w:t>
      </w:r>
      <w:r>
        <w:rPr>
          <w:rStyle w:val="SpecialCharTok"/>
        </w:rPr>
        <w:t xml:space="preserve">+</w:t>
      </w:r>
      <w:r>
        <w:rPr>
          <w:rStyle w:val="NormalTok"/>
        </w:rPr>
        <w:t xml:space="preserve"> </w:t>
      </w:r>
      <w:r>
        <w:br/>
      </w:r>
      <w:r>
        <w:rPr>
          <w:rStyle w:val="NormalTok"/>
        </w:rPr>
        <w:t xml:space="preserve">  </w:t>
      </w:r>
      <w:r>
        <w:rPr>
          <w:rStyle w:val="FunctionTok"/>
        </w:rPr>
        <w:t xml:space="preserve">geom_tiplab</w:t>
      </w:r>
      <w:r>
        <w:rPr>
          <w:rStyle w:val="NormalTok"/>
        </w:rPr>
        <w:t xml:space="preserve">(</w:t>
      </w:r>
      <w:r>
        <w:rPr>
          <w:rStyle w:val="FunctionTok"/>
        </w:rPr>
        <w:t xml:space="preserve">aes</w:t>
      </w:r>
      <w:r>
        <w:rPr>
          <w:rStyle w:val="NormalTok"/>
        </w:rPr>
        <w:t xml:space="preserve">(</w:t>
      </w:r>
      <w:r>
        <w:rPr>
          <w:rStyle w:val="AttributeTok"/>
        </w:rPr>
        <w:t xml:space="preserve">image =</w:t>
      </w:r>
      <w:r>
        <w:rPr>
          <w:rStyle w:val="NormalTok"/>
        </w:rPr>
        <w:t xml:space="preserve"> file, </w:t>
      </w:r>
      <w:r>
        <w:rPr>
          <w:rStyle w:val="AttributeTok"/>
        </w:rPr>
        <w:t xml:space="preserve">color =</w:t>
      </w:r>
      <w:r>
        <w:rPr>
          <w:rStyle w:val="NormalTok"/>
        </w:rPr>
        <w:t xml:space="preserve"> label), </w:t>
      </w:r>
      <w:r>
        <w:rPr>
          <w:rStyle w:val="AttributeTok"/>
        </w:rPr>
        <w:t xml:space="preserve">geom =</w:t>
      </w:r>
      <w:r>
        <w:rPr>
          <w:rStyle w:val="NormalTok"/>
        </w:rPr>
        <w:t xml:space="preserve"> </w:t>
      </w:r>
      <w:r>
        <w:rPr>
          <w:rStyle w:val="StringTok"/>
        </w:rPr>
        <w:t xml:space="preserve">"image"</w:t>
      </w:r>
      <w:r>
        <w:rPr>
          <w:rStyle w:val="NormalTok"/>
        </w:rPr>
        <w:t xml:space="preserve">, </w:t>
      </w:r>
      <w:r>
        <w:rPr>
          <w:rStyle w:val="AttributeTok"/>
        </w:rPr>
        <w:t xml:space="preserve">offset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FloatTok"/>
        </w:rPr>
        <w:t xml:space="preserve">0.05</w:t>
      </w:r>
      <w:r>
        <w:rPr>
          <w:rStyle w:val="NormalTok"/>
        </w:rPr>
        <w:t xml:space="preserve">, </w:t>
      </w:r>
      <w:r>
        <w:rPr>
          <w:rStyle w:val="AttributeTok"/>
        </w:rPr>
        <w:t xml:space="preserve">align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ConstantTok"/>
        </w:rPr>
        <w:t xml:space="preserve">NA</w:t>
      </w:r>
      <w:r>
        <w:rPr>
          <w:rStyle w:val="NormalTok"/>
        </w:rPr>
        <w:t xml:space="preserve">, </w:t>
      </w:r>
      <w:r>
        <w:rPr>
          <w:rStyle w:val="DecValTok"/>
        </w:rPr>
        <w:t xml:space="preserve">28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geom_tiplab</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label),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parse =</w:t>
      </w:r>
      <w:r>
        <w:rPr>
          <w:rStyle w:val="NormalTok"/>
        </w:rPr>
        <w:t xml:space="preserve"> </w:t>
      </w:r>
      <w:r>
        <w:rPr>
          <w:rStyle w:val="ConstantTok"/>
        </w:rPr>
        <w:t xml:space="preserve">FALSE</w:t>
      </w:r>
      <w:r>
        <w:rPr>
          <w:rStyle w:val="NormalTok"/>
        </w:rPr>
        <w:t xml:space="preserve">, </w:t>
      </w:r>
      <w:r>
        <w:rPr>
          <w:rStyle w:val="AttributeTok"/>
        </w:rPr>
        <w:t xml:space="preserve">align =</w:t>
      </w:r>
      <w:r>
        <w:rPr>
          <w:rStyle w:val="NormalTok"/>
        </w:rPr>
        <w:t xml:space="preserve"> </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colors[(</w:t>
      </w:r>
      <w:r>
        <w:rPr>
          <w:rStyle w:val="FunctionTok"/>
        </w:rPr>
        <w:t xml:space="preserve">nrow</w:t>
      </w:r>
      <w:r>
        <w:rPr>
          <w:rStyle w:val="NormalTok"/>
        </w:rPr>
        <w:t xml:space="preserve">(myst_tips)</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(myst_tips)</w:t>
      </w:r>
      <w:r>
        <w:rPr>
          <w:rStyle w:val="SpecialCharTok"/>
        </w:rPr>
        <w:t xml:space="preserve">+</w:t>
      </w:r>
      <w:r>
        <w:rPr>
          <w:rStyle w:val="FunctionTok"/>
        </w:rPr>
        <w:t xml:space="preserve">nrow</w:t>
      </w:r>
      <w:r>
        <w:rPr>
          <w:rStyle w:val="NormalTok"/>
        </w:rPr>
        <w:t xml:space="preserve">(odon_tips))])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ylim</w:t>
      </w:r>
      <w:r>
        <w:rPr>
          <w:rStyle w:val="NormalTok"/>
        </w:rPr>
        <w:t xml:space="preserve">(</w:t>
      </w:r>
      <w:r>
        <w:rPr>
          <w:rStyle w:val="FloatTok"/>
        </w:rPr>
        <w:t xml:space="preserve">0.5</w:t>
      </w:r>
      <w:r>
        <w:rPr>
          <w:rStyle w:val="NormalTok"/>
        </w:rPr>
        <w:t xml:space="preserve">, </w:t>
      </w:r>
      <w:r>
        <w:rPr>
          <w:rStyle w:val="FunctionTok"/>
        </w:rPr>
        <w:t xml:space="preserve">nrow</w:t>
      </w:r>
      <w:r>
        <w:rPr>
          <w:rStyle w:val="NormalTok"/>
        </w:rPr>
        <w:t xml:space="preserve">(odon_tips))</w:t>
      </w:r>
      <w:r>
        <w:br/>
      </w:r>
      <w:r>
        <w:br/>
      </w:r>
      <w:r>
        <w:rPr>
          <w:rStyle w:val="CommentTok"/>
        </w:rPr>
        <w:t xml:space="preserve">#create plot labels for mysticetes</w:t>
      </w:r>
      <w:r>
        <w:br/>
      </w:r>
      <w:r>
        <w:rPr>
          <w:rStyle w:val="NormalTok"/>
        </w:rPr>
        <w:t xml:space="preserve">myst_labels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label_maker</w:t>
      </w:r>
      <w:r>
        <w:rPr>
          <w:rStyle w:val="NormalTok"/>
        </w:rPr>
        <w:t xml:space="preserve">(bowhead_data,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(right_data),</w:t>
      </w:r>
      <w:r>
        <w:br/>
      </w:r>
      <w:r>
        <w:rPr>
          <w:rStyle w:val="NormalTok"/>
        </w:rPr>
        <w:t xml:space="preserve">                 </w:t>
      </w:r>
      <w:r>
        <w:rPr>
          <w:rStyle w:val="FunctionTok"/>
        </w:rPr>
        <w:t xml:space="preserve">label_maker</w:t>
      </w:r>
      <w:r>
        <w:rPr>
          <w:rStyle w:val="NormalTok"/>
        </w:rPr>
        <w:t xml:space="preserve">(minke_data,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(sei_data),</w:t>
      </w:r>
      <w:r>
        <w:br/>
      </w:r>
      <w:r>
        <w:rPr>
          <w:rStyle w:val="NormalTok"/>
        </w:rPr>
        <w:t xml:space="preserve">                 </w:t>
      </w:r>
      <w:r>
        <w:rPr>
          <w:rStyle w:val="FunctionTok"/>
        </w:rPr>
        <w:t xml:space="preserve">label_maker</w:t>
      </w:r>
      <w:r>
        <w:rPr>
          <w:rStyle w:val="NormalTok"/>
        </w:rPr>
        <w:t xml:space="preserve">(blue_data),</w:t>
      </w:r>
      <w:r>
        <w:br/>
      </w:r>
      <w:r>
        <w:rPr>
          <w:rStyle w:val="NormalTok"/>
        </w:rPr>
        <w:t xml:space="preserve">                 </w:t>
      </w:r>
      <w:r>
        <w:rPr>
          <w:rStyle w:val="FunctionTok"/>
        </w:rPr>
        <w:t xml:space="preserve">label_maker</w:t>
      </w:r>
      <w:r>
        <w:rPr>
          <w:rStyle w:val="NormalTok"/>
        </w:rPr>
        <w:t xml:space="preserve">(fin_data,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(humpback_data))</w:t>
      </w:r>
      <w:r>
        <w:br/>
      </w:r>
      <w:r>
        <w:br/>
      </w:r>
      <w:r>
        <w:rPr>
          <w:rStyle w:val="CommentTok"/>
        </w:rPr>
        <w:t xml:space="preserve">#create plot labels for odontocetes</w:t>
      </w:r>
      <w:r>
        <w:br/>
      </w:r>
      <w:r>
        <w:rPr>
          <w:rStyle w:val="NormalTok"/>
        </w:rPr>
        <w:t xml:space="preserve">odon_labels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label_maker</w:t>
      </w:r>
      <w:r>
        <w:rPr>
          <w:rStyle w:val="NormalTok"/>
        </w:rPr>
        <w:t xml:space="preserve">(sperm_data,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(narrow_data,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(killer_data),</w:t>
      </w:r>
      <w:r>
        <w:br/>
      </w:r>
      <w:r>
        <w:rPr>
          <w:rStyle w:val="NormalTok"/>
        </w:rPr>
        <w:t xml:space="preserve">                 </w:t>
      </w:r>
      <w:r>
        <w:rPr>
          <w:rStyle w:val="FunctionTok"/>
        </w:rPr>
        <w:t xml:space="preserve">label_maker</w:t>
      </w:r>
      <w:r>
        <w:rPr>
          <w:rStyle w:val="NormalTok"/>
        </w:rPr>
        <w:t xml:space="preserve">(peales_data,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(bottlenose_data,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(rissos_data,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(heavisides_data,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(commersons_data,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label_maker</w:t>
      </w:r>
      <w:r>
        <w:rPr>
          <w:rStyle w:val="NormalTok"/>
        </w:rPr>
        <w:t xml:space="preserve">(hectors_data, </w:t>
      </w:r>
      <w:r>
        <w:rPr>
          <w:rStyle w:val="AttributeTok"/>
        </w:rPr>
        <w:t xml:space="preserve">intervals =</w:t>
      </w:r>
      <w:r>
        <w:rPr>
          <w:rStyle w:val="NormalTok"/>
        </w:rPr>
        <w:t xml:space="preserve"> </w:t>
      </w:r>
      <w:r>
        <w:rPr>
          <w:rStyle w:val="ConstantTok"/>
        </w:rPr>
        <w:t xml:space="preserve">TRUE</w:t>
      </w:r>
      <w:r>
        <w:rPr>
          <w:rStyle w:val="NormalTok"/>
        </w:rPr>
        <w:t xml:space="preserve">))</w:t>
      </w:r>
      <w:r>
        <w:br/>
      </w:r>
      <w:r>
        <w:br/>
      </w:r>
      <w:r>
        <w:rPr>
          <w:rStyle w:val="CommentTok"/>
        </w:rPr>
        <w:t xml:space="preserve">#add annotations to mysticetes</w:t>
      </w:r>
      <w:r>
        <w:br/>
      </w:r>
      <w:r>
        <w:rPr>
          <w:rStyle w:val="NormalTok"/>
        </w:rPr>
        <w:t xml:space="preserve">myst_phylo_plot </w:t>
      </w:r>
      <w:r>
        <w:rPr>
          <w:rStyle w:val="OtherTok"/>
        </w:rPr>
        <w:t xml:space="preserve">&lt;-</w:t>
      </w:r>
      <w:r>
        <w:rPr>
          <w:rStyle w:val="NormalTok"/>
        </w:rPr>
        <w:t xml:space="preserve"> myst_phylo_plot </w:t>
      </w:r>
      <w:r>
        <w:rPr>
          <w:rStyle w:val="SpecialCharTok"/>
        </w:rPr>
        <w:t xml:space="preserve">+</w:t>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label =</w:t>
      </w:r>
      <w:r>
        <w:rPr>
          <w:rStyle w:val="NormalTok"/>
        </w:rPr>
        <w:t xml:space="preserve"> myst_labels, </w:t>
      </w:r>
      <w:r>
        <w:rPr>
          <w:rStyle w:val="AttributeTok"/>
        </w:rPr>
        <w:t xml:space="preserve">x =</w:t>
      </w:r>
      <w:r>
        <w:rPr>
          <w:rStyle w:val="NormalTok"/>
        </w:rPr>
        <w:t xml:space="preserve"> </w:t>
      </w:r>
      <w:r>
        <w:rPr>
          <w:rStyle w:val="FunctionTok"/>
        </w:rPr>
        <w:t xml:space="preserve">rep</w:t>
      </w:r>
      <w:r>
        <w:rPr>
          <w:rStyle w:val="NormalTok"/>
        </w:rPr>
        <w:t xml:space="preserve">(</w:t>
      </w:r>
      <w:r>
        <w:rPr>
          <w:rStyle w:val="FunctionTok"/>
        </w:rPr>
        <w:t xml:space="preserve">max</w:t>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x), </w:t>
      </w:r>
      <w:r>
        <w:rPr>
          <w:rStyle w:val="FunctionTok"/>
        </w:rPr>
        <w:t xml:space="preserve">length</w:t>
      </w:r>
      <w:r>
        <w:rPr>
          <w:rStyle w:val="NormalTok"/>
        </w:rPr>
        <w:t xml:space="preserve">(myst_labels)), </w:t>
      </w:r>
      <w:r>
        <w:rPr>
          <w:rStyle w:val="AttributeTok"/>
        </w:rPr>
        <w:t xml:space="preserve">y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(myst_labels))</w:t>
      </w:r>
      <w:r>
        <w:rPr>
          <w:rStyle w:val="SpecialCharTok"/>
        </w:rPr>
        <w:t xml:space="preserve">-</w:t>
      </w:r>
      <w:r>
        <w:rPr>
          <w:rStyle w:val="FloatTok"/>
        </w:rPr>
        <w:t xml:space="preserve">0.35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size =</w:t>
      </w:r>
      <w:r>
        <w:rPr>
          <w:rStyle w:val="NormalTok"/>
        </w:rPr>
        <w:t xml:space="preserve"> </w:t>
      </w:r>
      <w:r>
        <w:rPr>
          <w:rStyle w:val="FloatTok"/>
        </w:rPr>
        <w:t xml:space="preserve">2.2</w:t>
      </w:r>
      <w:r>
        <w:rPr>
          <w:rStyle w:val="NormalTok"/>
        </w:rPr>
        <w:t xml:space="preserve">, </w:t>
      </w:r>
      <w:r>
        <w:rPr>
          <w:rStyle w:val="AttributeTok"/>
        </w:rPr>
        <w:t xml:space="preserve">lineheight =</w:t>
      </w:r>
      <w:r>
        <w:rPr>
          <w:rStyle w:val="NormalTok"/>
        </w:rPr>
        <w:t xml:space="preserve"> </w:t>
      </w:r>
      <w:r>
        <w:rPr>
          <w:rStyle w:val="FloatTok"/>
        </w:rPr>
        <w:t xml:space="preserve">0.8</w:t>
      </w:r>
      <w:r>
        <w:rPr>
          <w:rStyle w:val="NormalTok"/>
        </w:rPr>
        <w:t xml:space="preserve">)</w:t>
      </w:r>
      <w:r>
        <w:br/>
      </w:r>
      <w:r>
        <w:rPr>
          <w:rStyle w:val="NormalTok"/>
        </w:rPr>
        <w:t xml:space="preserve">myst_phylo_plot </w:t>
      </w:r>
      <w:r>
        <w:rPr>
          <w:rStyle w:val="OtherTok"/>
        </w:rPr>
        <w:t xml:space="preserve">&lt;-</w:t>
      </w:r>
      <w:r>
        <w:rPr>
          <w:rStyle w:val="NormalTok"/>
        </w:rPr>
        <w:t xml:space="preserve"> myst_phylo_plot </w:t>
      </w:r>
      <w:r>
        <w:rPr>
          <w:rStyle w:val="SpecialCharTok"/>
        </w:rPr>
        <w:t xml:space="preserve">+</w:t>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"Baleen Whales (Mysticetes)"</w:t>
      </w:r>
      <w:r>
        <w:rPr>
          <w:rStyle w:val="NormalTok"/>
        </w:rPr>
        <w:t xml:space="preserve">, </w:t>
      </w:r>
      <w:r>
        <w:rPr>
          <w:rStyle w:val="AttributeTok"/>
        </w:rPr>
        <w:t xml:space="preserve">x =</w:t>
      </w:r>
      <w:r>
        <w:rPr>
          <w:rStyle w:val="NormalTok"/>
        </w:rPr>
        <w:t xml:space="preserve"> </w:t>
      </w:r>
      <w:r>
        <w:rPr>
          <w:rStyle w:val="FunctionTok"/>
        </w:rPr>
        <w:t xml:space="preserve">min</w:t>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x)</w:t>
      </w:r>
      <w:r>
        <w:rPr>
          <w:rStyle w:val="SpecialCharTok"/>
        </w:rPr>
        <w:t xml:space="preserve">-</w:t>
      </w:r>
      <w:r>
        <w:rPr>
          <w:rStyle w:val="FloatTok"/>
        </w:rPr>
        <w:t xml:space="preserve">0.65</w:t>
      </w:r>
      <w:r>
        <w:rPr>
          <w:rStyle w:val="NormalTok"/>
        </w:rPr>
        <w:t xml:space="preserve">, </w:t>
      </w:r>
      <w:r>
        <w:rPr>
          <w:rStyle w:val="AttributeTok"/>
        </w:rPr>
        <w:t xml:space="preserve">y =</w:t>
      </w:r>
      <w:r>
        <w:rPr>
          <w:rStyle w:val="NormalTok"/>
        </w:rPr>
        <w:t xml:space="preserve"> myst_phylo_plot</w:t>
      </w:r>
      <w:r>
        <w:rPr>
          <w:rStyle w:val="SpecialCharTok"/>
        </w:rPr>
        <w:t xml:space="preserve">$</w:t>
      </w:r>
      <w:r>
        <w:rPr>
          <w:rStyle w:val="NormalTok"/>
        </w:rPr>
        <w:t xml:space="preserve">data</w:t>
      </w:r>
      <w:r>
        <w:rPr>
          <w:rStyle w:val="SpecialCharTok"/>
        </w:rPr>
        <w:t xml:space="preserve">$</w:t>
      </w:r>
      <w:r>
        <w:rPr>
          <w:rStyle w:val="NormalTok"/>
        </w:rPr>
        <w:t xml:space="preserve">y[</w:t>
      </w:r>
      <w:r>
        <w:rPr>
          <w:rStyle w:val="FunctionTok"/>
        </w:rPr>
        <w:t xml:space="preserve">which.min</w:t>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x)],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br/>
      </w:r>
      <w:r>
        <w:rPr>
          <w:rStyle w:val="CommentTok"/>
        </w:rPr>
        <w:t xml:space="preserve">#add annotations to odontocetes</w:t>
      </w:r>
      <w:r>
        <w:br/>
      </w:r>
      <w:r>
        <w:rPr>
          <w:rStyle w:val="NormalTok"/>
        </w:rPr>
        <w:t xml:space="preserve">odon_phylo_plot </w:t>
      </w:r>
      <w:r>
        <w:rPr>
          <w:rStyle w:val="OtherTok"/>
        </w:rPr>
        <w:t xml:space="preserve">&lt;-</w:t>
      </w:r>
      <w:r>
        <w:rPr>
          <w:rStyle w:val="NormalTok"/>
        </w:rPr>
        <w:t xml:space="preserve"> odon_phylo_plot </w:t>
      </w:r>
      <w:r>
        <w:rPr>
          <w:rStyle w:val="SpecialCharTok"/>
        </w:rPr>
        <w:t xml:space="preserve">+</w:t>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label =</w:t>
      </w:r>
      <w:r>
        <w:rPr>
          <w:rStyle w:val="NormalTok"/>
        </w:rPr>
        <w:t xml:space="preserve"> odon_labels, </w:t>
      </w:r>
      <w:r>
        <w:rPr>
          <w:rStyle w:val="AttributeTok"/>
        </w:rPr>
        <w:t xml:space="preserve">x =</w:t>
      </w:r>
      <w:r>
        <w:rPr>
          <w:rStyle w:val="NormalTok"/>
        </w:rPr>
        <w:t xml:space="preserve"> </w:t>
      </w:r>
      <w:r>
        <w:rPr>
          <w:rStyle w:val="FunctionTok"/>
        </w:rPr>
        <w:t xml:space="preserve">rep</w:t>
      </w:r>
      <w:r>
        <w:rPr>
          <w:rStyle w:val="NormalTok"/>
        </w:rPr>
        <w:t xml:space="preserve">(</w:t>
      </w:r>
      <w:r>
        <w:rPr>
          <w:rStyle w:val="FunctionTok"/>
        </w:rPr>
        <w:t xml:space="preserve">max</w:t>
      </w:r>
      <w:r>
        <w:rPr>
          <w:rStyle w:val="NormalTok"/>
        </w:rPr>
        <w:t xml:space="preserve">(odon_phylo_plot</w:t>
      </w:r>
      <w:r>
        <w:rPr>
          <w:rStyle w:val="SpecialCharTok"/>
        </w:rPr>
        <w:t xml:space="preserve">$</w:t>
      </w:r>
      <w:r>
        <w:rPr>
          <w:rStyle w:val="NormalTok"/>
        </w:rPr>
        <w:t xml:space="preserve">data</w:t>
      </w:r>
      <w:r>
        <w:rPr>
          <w:rStyle w:val="SpecialCharTok"/>
        </w:rPr>
        <w:t xml:space="preserve">$</w:t>
      </w:r>
      <w:r>
        <w:rPr>
          <w:rStyle w:val="NormalTok"/>
        </w:rPr>
        <w:t xml:space="preserve">x), </w:t>
      </w:r>
      <w:r>
        <w:rPr>
          <w:rStyle w:val="FunctionTok"/>
        </w:rPr>
        <w:t xml:space="preserve">length</w:t>
      </w:r>
      <w:r>
        <w:rPr>
          <w:rStyle w:val="NormalTok"/>
        </w:rPr>
        <w:t xml:space="preserve">(odon_labels)), </w:t>
      </w:r>
      <w:r>
        <w:rPr>
          <w:rStyle w:val="AttributeTok"/>
        </w:rPr>
        <w:t xml:space="preserve">y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(odon_labels))</w:t>
      </w:r>
      <w:r>
        <w:rPr>
          <w:rStyle w:val="SpecialCharTok"/>
        </w:rPr>
        <w:t xml:space="preserve">-</w:t>
      </w:r>
      <w:r>
        <w:rPr>
          <w:rStyle w:val="FloatTok"/>
        </w:rPr>
        <w:t xml:space="preserve">0.35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size =</w:t>
      </w:r>
      <w:r>
        <w:rPr>
          <w:rStyle w:val="NormalTok"/>
        </w:rPr>
        <w:t xml:space="preserve"> </w:t>
      </w:r>
      <w:r>
        <w:rPr>
          <w:rStyle w:val="FloatTok"/>
        </w:rPr>
        <w:t xml:space="preserve">2.2</w:t>
      </w:r>
      <w:r>
        <w:rPr>
          <w:rStyle w:val="NormalTok"/>
        </w:rPr>
        <w:t xml:space="preserve">, </w:t>
      </w:r>
      <w:r>
        <w:rPr>
          <w:rStyle w:val="AttributeTok"/>
        </w:rPr>
        <w:t xml:space="preserve">lineheight =</w:t>
      </w:r>
      <w:r>
        <w:rPr>
          <w:rStyle w:val="NormalTok"/>
        </w:rPr>
        <w:t xml:space="preserve"> </w:t>
      </w:r>
      <w:r>
        <w:rPr>
          <w:rStyle w:val="FloatTok"/>
        </w:rPr>
        <w:t xml:space="preserve">0.8</w:t>
      </w:r>
      <w:r>
        <w:rPr>
          <w:rStyle w:val="NormalTok"/>
        </w:rPr>
        <w:t xml:space="preserve">)</w:t>
      </w:r>
      <w:r>
        <w:br/>
      </w:r>
      <w:r>
        <w:rPr>
          <w:rStyle w:val="NormalTok"/>
        </w:rPr>
        <w:t xml:space="preserve">odon_phylo_plot </w:t>
      </w:r>
      <w:r>
        <w:rPr>
          <w:rStyle w:val="OtherTok"/>
        </w:rPr>
        <w:t xml:space="preserve">&lt;-</w:t>
      </w:r>
      <w:r>
        <w:rPr>
          <w:rStyle w:val="NormalTok"/>
        </w:rPr>
        <w:t xml:space="preserve"> odon_phylo_plot </w:t>
      </w:r>
      <w:r>
        <w:rPr>
          <w:rStyle w:val="SpecialCharTok"/>
        </w:rPr>
        <w:t xml:space="preserve">+</w:t>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"Toothed Whales (Odontocetes)"</w:t>
      </w:r>
      <w:r>
        <w:rPr>
          <w:rStyle w:val="NormalTok"/>
        </w:rPr>
        <w:t xml:space="preserve">, </w:t>
      </w:r>
      <w:r>
        <w:rPr>
          <w:rStyle w:val="AttributeTok"/>
        </w:rPr>
        <w:t xml:space="preserve">x =</w:t>
      </w:r>
      <w:r>
        <w:rPr>
          <w:rStyle w:val="NormalTok"/>
        </w:rPr>
        <w:t xml:space="preserve"> </w:t>
      </w:r>
      <w:r>
        <w:rPr>
          <w:rStyle w:val="FunctionTok"/>
        </w:rPr>
        <w:t xml:space="preserve">min</w:t>
      </w:r>
      <w:r>
        <w:rPr>
          <w:rStyle w:val="NormalTok"/>
        </w:rPr>
        <w:t xml:space="preserve">(odon_phylo_plot</w:t>
      </w:r>
      <w:r>
        <w:rPr>
          <w:rStyle w:val="SpecialCharTok"/>
        </w:rPr>
        <w:t xml:space="preserve">$</w:t>
      </w:r>
      <w:r>
        <w:rPr>
          <w:rStyle w:val="NormalTok"/>
        </w:rPr>
        <w:t xml:space="preserve">data</w:t>
      </w:r>
      <w:r>
        <w:rPr>
          <w:rStyle w:val="SpecialCharTok"/>
        </w:rPr>
        <w:t xml:space="preserve">$</w:t>
      </w:r>
      <w:r>
        <w:rPr>
          <w:rStyle w:val="NormalTok"/>
        </w:rPr>
        <w:t xml:space="preserve">x)</w:t>
      </w:r>
      <w:r>
        <w:rPr>
          <w:rStyle w:val="SpecialCharTok"/>
        </w:rPr>
        <w:t xml:space="preserve">-</w:t>
      </w:r>
      <w:r>
        <w:rPr>
          <w:rStyle w:val="FloatTok"/>
        </w:rPr>
        <w:t xml:space="preserve">1.4</w:t>
      </w:r>
      <w:r>
        <w:rPr>
          <w:rStyle w:val="NormalTok"/>
        </w:rPr>
        <w:t xml:space="preserve">, </w:t>
      </w:r>
      <w:r>
        <w:rPr>
          <w:rStyle w:val="AttributeTok"/>
        </w:rPr>
        <w:t xml:space="preserve">y =</w:t>
      </w:r>
      <w:r>
        <w:rPr>
          <w:rStyle w:val="NormalTok"/>
        </w:rPr>
        <w:t xml:space="preserve"> odon_phylo_plot</w:t>
      </w:r>
      <w:r>
        <w:rPr>
          <w:rStyle w:val="SpecialCharTok"/>
        </w:rPr>
        <w:t xml:space="preserve">$</w:t>
      </w:r>
      <w:r>
        <w:rPr>
          <w:rStyle w:val="NormalTok"/>
        </w:rPr>
        <w:t xml:space="preserve">data</w:t>
      </w:r>
      <w:r>
        <w:rPr>
          <w:rStyle w:val="SpecialCharTok"/>
        </w:rPr>
        <w:t xml:space="preserve">$</w:t>
      </w:r>
      <w:r>
        <w:rPr>
          <w:rStyle w:val="NormalTok"/>
        </w:rPr>
        <w:t xml:space="preserve">y[</w:t>
      </w:r>
      <w:r>
        <w:rPr>
          <w:rStyle w:val="FunctionTok"/>
        </w:rPr>
        <w:t xml:space="preserve">which.min</w:t>
      </w:r>
      <w:r>
        <w:rPr>
          <w:rStyle w:val="NormalTok"/>
        </w:rPr>
        <w:t xml:space="preserve">(odon_phylo_plot</w:t>
      </w:r>
      <w:r>
        <w:rPr>
          <w:rStyle w:val="SpecialCharTok"/>
        </w:rPr>
        <w:t xml:space="preserve">$</w:t>
      </w:r>
      <w:r>
        <w:rPr>
          <w:rStyle w:val="NormalTok"/>
        </w:rPr>
        <w:t xml:space="preserve">data</w:t>
      </w:r>
      <w:r>
        <w:rPr>
          <w:rStyle w:val="SpecialCharTok"/>
        </w:rPr>
        <w:t xml:space="preserve">$</w:t>
      </w:r>
      <w:r>
        <w:rPr>
          <w:rStyle w:val="NormalTok"/>
        </w:rPr>
        <w:t xml:space="preserve">x)],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family =</w:t>
      </w:r>
      <w:r>
        <w:rPr>
          <w:rStyle w:val="NormalTok"/>
        </w:rPr>
        <w:t xml:space="preserve"> </w:t>
      </w:r>
      <w:r>
        <w:rPr>
          <w:rStyle w:val="StringTok"/>
        </w:rPr>
        <w:t xml:space="preserve">"Avenir"</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br/>
      </w:r>
      <w:r>
        <w:rPr>
          <w:rStyle w:val="CommentTok"/>
        </w:rPr>
        <w:t xml:space="preserve">#match up the colors between phylogeny and menzerath's law plots based on the labels</w:t>
      </w:r>
      <w:r>
        <w:br/>
      </w:r>
      <w:r>
        <w:rPr>
          <w:rStyle w:val="NormalTok"/>
        </w:rPr>
        <w:t xml:space="preserve">color_matching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species =</w:t>
      </w:r>
      <w:r>
        <w:rPr>
          <w:rStyle w:val="NormalTok"/>
        </w:rPr>
        <w:t xml:space="preserve"> </w:t>
      </w:r>
      <w:r>
        <w:rPr>
          <w:rStyle w:val="FunctionTok"/>
        </w:rPr>
        <w:t xml:space="preserve">c</w:t>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label[</w:t>
      </w:r>
      <w:r>
        <w:rPr>
          <w:rStyle w:val="SpecialCharTok"/>
        </w:rPr>
        <w:t xml:space="preserve">-</w:t>
      </w:r>
      <w:r>
        <w:rPr>
          <w:rStyle w:val="FunctionTok"/>
        </w:rPr>
        <w:t xml:space="preserve">which</w:t>
      </w:r>
      <w:r>
        <w:rPr>
          <w:rStyle w:val="NormalTok"/>
        </w:rPr>
        <w:t xml:space="preserve">(</w:t>
      </w:r>
      <w:r>
        <w:rPr>
          <w:rStyle w:val="FunctionTok"/>
        </w:rPr>
        <w:t xml:space="preserve">is.na</w:t>
      </w:r>
      <w:r>
        <w:rPr>
          <w:rStyle w:val="NormalTok"/>
        </w:rPr>
        <w:t xml:space="preserve">(myst_phylo_plot</w:t>
      </w:r>
      <w:r>
        <w:rPr>
          <w:rStyle w:val="SpecialCharTok"/>
        </w:rPr>
        <w:t xml:space="preserve">$</w:t>
      </w:r>
      <w:r>
        <w:rPr>
          <w:rStyle w:val="NormalTok"/>
        </w:rPr>
        <w:t xml:space="preserve">data</w:t>
      </w:r>
      <w:r>
        <w:rPr>
          <w:rStyle w:val="SpecialCharTok"/>
        </w:rPr>
        <w:t xml:space="preserve">$</w:t>
      </w:r>
      <w:r>
        <w:rPr>
          <w:rStyle w:val="NormalTok"/>
        </w:rPr>
        <w:t xml:space="preserve">label))], odon_phylo_plot</w:t>
      </w:r>
      <w:r>
        <w:rPr>
          <w:rStyle w:val="SpecialCharTok"/>
        </w:rPr>
        <w:t xml:space="preserve">$</w:t>
      </w:r>
      <w:r>
        <w:rPr>
          <w:rStyle w:val="NormalTok"/>
        </w:rPr>
        <w:t xml:space="preserve">data</w:t>
      </w:r>
      <w:r>
        <w:rPr>
          <w:rStyle w:val="SpecialCharTok"/>
        </w:rPr>
        <w:t xml:space="preserve">$</w:t>
      </w:r>
      <w:r>
        <w:rPr>
          <w:rStyle w:val="NormalTok"/>
        </w:rPr>
        <w:t xml:space="preserve">label[</w:t>
      </w:r>
      <w:r>
        <w:rPr>
          <w:rStyle w:val="SpecialCharTok"/>
        </w:rPr>
        <w:t xml:space="preserve">-</w:t>
      </w:r>
      <w:r>
        <w:rPr>
          <w:rStyle w:val="FunctionTok"/>
        </w:rPr>
        <w:t xml:space="preserve">which</w:t>
      </w:r>
      <w:r>
        <w:rPr>
          <w:rStyle w:val="NormalTok"/>
        </w:rPr>
        <w:t xml:space="preserve">(</w:t>
      </w:r>
      <w:r>
        <w:rPr>
          <w:rStyle w:val="FunctionTok"/>
        </w:rPr>
        <w:t xml:space="preserve">is.na</w:t>
      </w:r>
      <w:r>
        <w:rPr>
          <w:rStyle w:val="NormalTok"/>
        </w:rPr>
        <w:t xml:space="preserve">(odon_phylo_plot</w:t>
      </w:r>
      <w:r>
        <w:rPr>
          <w:rStyle w:val="SpecialCharTok"/>
        </w:rPr>
        <w:t xml:space="preserve">$</w:t>
      </w:r>
      <w:r>
        <w:rPr>
          <w:rStyle w:val="NormalTok"/>
        </w:rPr>
        <w:t xml:space="preserve">data</w:t>
      </w:r>
      <w:r>
        <w:rPr>
          <w:rStyle w:val="SpecialCharTok"/>
        </w:rPr>
        <w:t xml:space="preserve">$</w:t>
      </w:r>
      <w:r>
        <w:rPr>
          <w:rStyle w:val="NormalTok"/>
        </w:rPr>
        <w:t xml:space="preserve">label))]), </w:t>
      </w:r>
      <w:r>
        <w:rPr>
          <w:rStyle w:val="AttributeTok"/>
        </w:rPr>
        <w:t xml:space="preserve">color_code =</w:t>
      </w:r>
      <w:r>
        <w:rPr>
          <w:rStyle w:val="NormalTok"/>
        </w:rPr>
        <w:t xml:space="preserve"> colors[</w:t>
      </w:r>
      <w:r>
        <w:rPr>
          <w:rStyle w:val="FunctionTok"/>
        </w:rPr>
        <w:t xml:space="preserve">c</w:t>
      </w:r>
      <w:r>
        <w:rPr>
          <w:rStyle w:val="NormalTok"/>
        </w:rPr>
        <w:t xml:space="preserve">(</w:t>
      </w:r>
      <w:r>
        <w:rPr>
          <w:rStyle w:val="FunctionTok"/>
        </w:rPr>
        <w:t xml:space="preserve">as.numeric</w:t>
      </w:r>
      <w:r>
        <w:rPr>
          <w:rStyle w:val="NormalTok"/>
        </w:rPr>
        <w:t xml:space="preserve">(</w:t>
      </w:r>
      <w:r>
        <w:rPr>
          <w:rStyle w:val="FunctionTok"/>
        </w:rPr>
        <w:t xml:space="preserve">factor</w:t>
      </w:r>
      <w:r>
        <w:rPr>
          <w:rStyle w:val="NormalTok"/>
        </w:rPr>
        <w:t xml:space="preserve">(mysticetes</w:t>
      </w:r>
      <w:r>
        <w:rPr>
          <w:rStyle w:val="SpecialCharTok"/>
        </w:rPr>
        <w:t xml:space="preserve">$</w:t>
      </w:r>
      <w:r>
        <w:rPr>
          <w:rStyle w:val="NormalTok"/>
        </w:rPr>
        <w:t xml:space="preserve">tip.label)), </w:t>
      </w:r>
      <w:r>
        <w:rPr>
          <w:rStyle w:val="FunctionTok"/>
        </w:rPr>
        <w:t xml:space="preserve">as.numeric</w:t>
      </w:r>
      <w:r>
        <w:rPr>
          <w:rStyle w:val="NormalTok"/>
        </w:rPr>
        <w:t xml:space="preserve">(</w:t>
      </w:r>
      <w:r>
        <w:rPr>
          <w:rStyle w:val="FunctionTok"/>
        </w:rPr>
        <w:t xml:space="preserve">factor</w:t>
      </w:r>
      <w:r>
        <w:rPr>
          <w:rStyle w:val="NormalTok"/>
        </w:rPr>
        <w:t xml:space="preserve">(odonticetes</w:t>
      </w:r>
      <w:r>
        <w:rPr>
          <w:rStyle w:val="SpecialCharTok"/>
        </w:rPr>
        <w:t xml:space="preserve">$</w:t>
      </w:r>
      <w:r>
        <w:rPr>
          <w:rStyle w:val="NormalTok"/>
        </w:rPr>
        <w:t xml:space="preserve">tip.label))</w:t>
      </w:r>
      <w:r>
        <w:rPr>
          <w:rStyle w:val="SpecialCharTok"/>
        </w:rPr>
        <w:t xml:space="preserve">+</w:t>
      </w:r>
      <w:r>
        <w:rPr>
          <w:rStyle w:val="FunctionTok"/>
        </w:rPr>
        <w:t xml:space="preserve">nrow</w:t>
      </w:r>
      <w:r>
        <w:rPr>
          <w:rStyle w:val="NormalTok"/>
        </w:rPr>
        <w:t xml:space="preserve">(myst_tips))])</w:t>
      </w:r>
      <w:r>
        <w:br/>
      </w:r>
      <w:r>
        <w:br/>
      </w:r>
      <w:r>
        <w:rPr>
          <w:rStyle w:val="CommentTok"/>
        </w:rPr>
        <w:t xml:space="preserve">#create menzerath's law plots for each species</w:t>
      </w:r>
      <w:r>
        <w:br/>
      </w:r>
      <w:r>
        <w:rPr>
          <w:rStyle w:val="NormalTok"/>
        </w:rPr>
        <w:t xml:space="preserve">humpback_plot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humpback_data, </w:t>
      </w:r>
      <w:r>
        <w:rPr>
          <w:rStyle w:val="AttributeTok"/>
        </w:rPr>
        <w:t xml:space="preserve">model =</w:t>
      </w:r>
      <w:r>
        <w:rPr>
          <w:rStyle w:val="NormalTok"/>
        </w:rPr>
        <w:t xml:space="preserve"> humpback_models,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"Humpback "</w:t>
      </w:r>
      <w:r>
        <w:rPr>
          <w:rStyle w:val="NormalTok"/>
        </w:rPr>
        <w:t xml:space="preserve">, color_matching</w:t>
      </w:r>
      <w:r>
        <w:rPr>
          <w:rStyle w:val="SpecialCharTok"/>
        </w:rPr>
        <w:t xml:space="preserve">$</w:t>
      </w:r>
      <w:r>
        <w:rPr>
          <w:rStyle w:val="NormalTok"/>
        </w:rPr>
        <w:t xml:space="preserve">species)])</w:t>
      </w:r>
      <w:r>
        <w:br/>
      </w:r>
      <w:r>
        <w:rPr>
          <w:rStyle w:val="NormalTok"/>
        </w:rPr>
        <w:t xml:space="preserve">fin_plot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fin_data, </w:t>
      </w:r>
      <w:r>
        <w:rPr>
          <w:rStyle w:val="AttributeTok"/>
        </w:rPr>
        <w:t xml:space="preserve">model =</w:t>
      </w:r>
      <w:r>
        <w:rPr>
          <w:rStyle w:val="NormalTok"/>
        </w:rPr>
        <w:t xml:space="preserve"> fin_models,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"Fin "</w:t>
      </w:r>
      <w:r>
        <w:rPr>
          <w:rStyle w:val="NormalTok"/>
        </w:rPr>
        <w:t xml:space="preserve">, color_matching</w:t>
      </w:r>
      <w:r>
        <w:rPr>
          <w:rStyle w:val="SpecialCharTok"/>
        </w:rPr>
        <w:t xml:space="preserve">$</w:t>
      </w:r>
      <w:r>
        <w:rPr>
          <w:rStyle w:val="NormalTok"/>
        </w:rPr>
        <w:t xml:space="preserve">species)])</w:t>
      </w:r>
      <w:r>
        <w:br/>
      </w:r>
      <w:r>
        <w:rPr>
          <w:rStyle w:val="NormalTok"/>
        </w:rPr>
        <w:t xml:space="preserve">blue_plot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blue_data, </w:t>
      </w:r>
      <w:r>
        <w:rPr>
          <w:rStyle w:val="AttributeTok"/>
        </w:rPr>
        <w:t xml:space="preserve">model =</w:t>
      </w:r>
      <w:r>
        <w:rPr>
          <w:rStyle w:val="NormalTok"/>
        </w:rPr>
        <w:t xml:space="preserve"> blue_models,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"Blue "</w:t>
      </w:r>
      <w:r>
        <w:rPr>
          <w:rStyle w:val="NormalTok"/>
        </w:rPr>
        <w:t xml:space="preserve">, color_matching</w:t>
      </w:r>
      <w:r>
        <w:rPr>
          <w:rStyle w:val="SpecialCharTok"/>
        </w:rPr>
        <w:t xml:space="preserve">$</w:t>
      </w:r>
      <w:r>
        <w:rPr>
          <w:rStyle w:val="NormalTok"/>
        </w:rPr>
        <w:t xml:space="preserve">species)])</w:t>
      </w:r>
      <w:r>
        <w:br/>
      </w:r>
      <w:r>
        <w:rPr>
          <w:rStyle w:val="NormalTok"/>
        </w:rPr>
        <w:t xml:space="preserve">minke_plot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minke_data, </w:t>
      </w:r>
      <w:r>
        <w:rPr>
          <w:rStyle w:val="AttributeTok"/>
        </w:rPr>
        <w:t xml:space="preserve">model =</w:t>
      </w:r>
      <w:r>
        <w:rPr>
          <w:rStyle w:val="NormalTok"/>
        </w:rPr>
        <w:t xml:space="preserve"> minke_models,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"Minke "</w:t>
      </w:r>
      <w:r>
        <w:rPr>
          <w:rStyle w:val="NormalTok"/>
        </w:rPr>
        <w:t xml:space="preserve">, color_matching</w:t>
      </w:r>
      <w:r>
        <w:rPr>
          <w:rStyle w:val="SpecialCharTok"/>
        </w:rPr>
        <w:t xml:space="preserve">$</w:t>
      </w:r>
      <w:r>
        <w:rPr>
          <w:rStyle w:val="NormalTok"/>
        </w:rPr>
        <w:t xml:space="preserve">species)])</w:t>
      </w:r>
      <w:r>
        <w:br/>
      </w:r>
      <w:r>
        <w:rPr>
          <w:rStyle w:val="NormalTok"/>
        </w:rPr>
        <w:t xml:space="preserve">killer_plot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killer_data, </w:t>
      </w:r>
      <w:r>
        <w:rPr>
          <w:rStyle w:val="AttributeTok"/>
        </w:rPr>
        <w:t xml:space="preserve">model =</w:t>
      </w:r>
      <w:r>
        <w:rPr>
          <w:rStyle w:val="NormalTok"/>
        </w:rPr>
        <w:t xml:space="preserve"> killer_models,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"Killer "</w:t>
      </w:r>
      <w:r>
        <w:rPr>
          <w:rStyle w:val="NormalTok"/>
        </w:rPr>
        <w:t xml:space="preserve">, color_matching</w:t>
      </w:r>
      <w:r>
        <w:rPr>
          <w:rStyle w:val="SpecialCharTok"/>
        </w:rPr>
        <w:t xml:space="preserve">$</w:t>
      </w:r>
      <w:r>
        <w:rPr>
          <w:rStyle w:val="NormalTok"/>
        </w:rPr>
        <w:t xml:space="preserve">species)])</w:t>
      </w:r>
      <w:r>
        <w:br/>
      </w:r>
      <w:r>
        <w:rPr>
          <w:rStyle w:val="NormalTok"/>
        </w:rPr>
        <w:t xml:space="preserve">sperm_plot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sperm_data, </w:t>
      </w:r>
      <w:r>
        <w:rPr>
          <w:rStyle w:val="AttributeTok"/>
        </w:rPr>
        <w:t xml:space="preserve">model =</w:t>
      </w:r>
      <w:r>
        <w:rPr>
          <w:rStyle w:val="NormalTok"/>
        </w:rPr>
        <w:t xml:space="preserve"> sperm_models,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"Sperm "</w:t>
      </w:r>
      <w:r>
        <w:rPr>
          <w:rStyle w:val="NormalTok"/>
        </w:rPr>
        <w:t xml:space="preserve">, color_matching</w:t>
      </w:r>
      <w:r>
        <w:rPr>
          <w:rStyle w:val="SpecialCharTok"/>
        </w:rPr>
        <w:t xml:space="preserve">$</w:t>
      </w:r>
      <w:r>
        <w:rPr>
          <w:rStyle w:val="NormalTok"/>
        </w:rPr>
        <w:t xml:space="preserve">species)])</w:t>
      </w:r>
      <w:r>
        <w:br/>
      </w:r>
      <w:r>
        <w:rPr>
          <w:rStyle w:val="NormalTok"/>
        </w:rPr>
        <w:t xml:space="preserve">bowhead_plot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bowhead_data, </w:t>
      </w:r>
      <w:r>
        <w:rPr>
          <w:rStyle w:val="AttributeTok"/>
        </w:rPr>
        <w:t xml:space="preserve">model =</w:t>
      </w:r>
      <w:r>
        <w:rPr>
          <w:rStyle w:val="NormalTok"/>
        </w:rPr>
        <w:t xml:space="preserve"> bowhead_models,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"Bowhead "</w:t>
      </w:r>
      <w:r>
        <w:rPr>
          <w:rStyle w:val="NormalTok"/>
        </w:rPr>
        <w:t xml:space="preserve">, color_matching</w:t>
      </w:r>
      <w:r>
        <w:rPr>
          <w:rStyle w:val="SpecialCharTok"/>
        </w:rPr>
        <w:t xml:space="preserve">$</w:t>
      </w:r>
      <w:r>
        <w:rPr>
          <w:rStyle w:val="NormalTok"/>
        </w:rPr>
        <w:t xml:space="preserve">species)])</w:t>
      </w:r>
      <w:r>
        <w:br/>
      </w:r>
      <w:r>
        <w:rPr>
          <w:rStyle w:val="NormalTok"/>
        </w:rPr>
        <w:t xml:space="preserve">right_plot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right_data, </w:t>
      </w:r>
      <w:r>
        <w:rPr>
          <w:rStyle w:val="AttributeTok"/>
        </w:rPr>
        <w:t xml:space="preserve">model =</w:t>
      </w:r>
      <w:r>
        <w:rPr>
          <w:rStyle w:val="NormalTok"/>
        </w:rPr>
        <w:t xml:space="preserve"> right_models,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"Right "</w:t>
      </w:r>
      <w:r>
        <w:rPr>
          <w:rStyle w:val="NormalTok"/>
        </w:rPr>
        <w:t xml:space="preserve">, color_matching</w:t>
      </w:r>
      <w:r>
        <w:rPr>
          <w:rStyle w:val="SpecialCharTok"/>
        </w:rPr>
        <w:t xml:space="preserve">$</w:t>
      </w:r>
      <w:r>
        <w:rPr>
          <w:rStyle w:val="NormalTok"/>
        </w:rPr>
        <w:t xml:space="preserve">species)])</w:t>
      </w:r>
      <w:r>
        <w:br/>
      </w:r>
      <w:r>
        <w:rPr>
          <w:rStyle w:val="NormalTok"/>
        </w:rPr>
        <w:t xml:space="preserve">narrow_plot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narrow_data, </w:t>
      </w:r>
      <w:r>
        <w:rPr>
          <w:rStyle w:val="AttributeTok"/>
        </w:rPr>
        <w:t xml:space="preserve">model =</w:t>
      </w:r>
      <w:r>
        <w:rPr>
          <w:rStyle w:val="NormalTok"/>
        </w:rPr>
        <w:t xml:space="preserve"> narrow_models,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 Porpoise"</w:t>
      </w:r>
      <w:r>
        <w:rPr>
          <w:rStyle w:val="NormalTok"/>
        </w:rPr>
        <w:t xml:space="preserve">, color_matching</w:t>
      </w:r>
      <w:r>
        <w:rPr>
          <w:rStyle w:val="SpecialCharTok"/>
        </w:rPr>
        <w:t xml:space="preserve">$</w:t>
      </w:r>
      <w:r>
        <w:rPr>
          <w:rStyle w:val="NormalTok"/>
        </w:rPr>
        <w:t xml:space="preserve">species)])</w:t>
      </w:r>
      <w:r>
        <w:br/>
      </w:r>
      <w:r>
        <w:rPr>
          <w:rStyle w:val="NormalTok"/>
        </w:rPr>
        <w:t xml:space="preserve">rissos_plot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rissos_data, </w:t>
      </w:r>
      <w:r>
        <w:rPr>
          <w:rStyle w:val="AttributeTok"/>
        </w:rPr>
        <w:t xml:space="preserve">model =</w:t>
      </w:r>
      <w:r>
        <w:rPr>
          <w:rStyle w:val="NormalTok"/>
        </w:rPr>
        <w:t xml:space="preserve"> rissos_models,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"Risso's "</w:t>
      </w:r>
      <w:r>
        <w:rPr>
          <w:rStyle w:val="NormalTok"/>
        </w:rPr>
        <w:t xml:space="preserve">, color_matching</w:t>
      </w:r>
      <w:r>
        <w:rPr>
          <w:rStyle w:val="SpecialCharTok"/>
        </w:rPr>
        <w:t xml:space="preserve">$</w:t>
      </w:r>
      <w:r>
        <w:rPr>
          <w:rStyle w:val="NormalTok"/>
        </w:rPr>
        <w:t xml:space="preserve">species)])</w:t>
      </w:r>
      <w:r>
        <w:br/>
      </w:r>
      <w:r>
        <w:rPr>
          <w:rStyle w:val="NormalTok"/>
        </w:rPr>
        <w:t xml:space="preserve">bottlenose_plot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bottlenose_data, </w:t>
      </w:r>
      <w:r>
        <w:rPr>
          <w:rStyle w:val="AttributeTok"/>
        </w:rPr>
        <w:t xml:space="preserve">model =</w:t>
      </w:r>
      <w:r>
        <w:rPr>
          <w:rStyle w:val="NormalTok"/>
        </w:rPr>
        <w:t xml:space="preserve"> bottlenose_models,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"Bottlenose "</w:t>
      </w:r>
      <w:r>
        <w:rPr>
          <w:rStyle w:val="NormalTok"/>
        </w:rPr>
        <w:t xml:space="preserve">, color_matching</w:t>
      </w:r>
      <w:r>
        <w:rPr>
          <w:rStyle w:val="SpecialCharTok"/>
        </w:rPr>
        <w:t xml:space="preserve">$</w:t>
      </w:r>
      <w:r>
        <w:rPr>
          <w:rStyle w:val="NormalTok"/>
        </w:rPr>
        <w:t xml:space="preserve">species)])</w:t>
      </w:r>
      <w:r>
        <w:br/>
      </w:r>
      <w:r>
        <w:rPr>
          <w:rStyle w:val="NormalTok"/>
        </w:rPr>
        <w:t xml:space="preserve">heavisides_plot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heavisides_data, </w:t>
      </w:r>
      <w:r>
        <w:rPr>
          <w:rStyle w:val="AttributeTok"/>
        </w:rPr>
        <w:t xml:space="preserve">model =</w:t>
      </w:r>
      <w:r>
        <w:rPr>
          <w:rStyle w:val="NormalTok"/>
        </w:rPr>
        <w:t xml:space="preserve"> heavisides_models,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"Heaviside's "</w:t>
      </w:r>
      <w:r>
        <w:rPr>
          <w:rStyle w:val="NormalTok"/>
        </w:rPr>
        <w:t xml:space="preserve">, color_matching</w:t>
      </w:r>
      <w:r>
        <w:rPr>
          <w:rStyle w:val="SpecialCharTok"/>
        </w:rPr>
        <w:t xml:space="preserve">$</w:t>
      </w:r>
      <w:r>
        <w:rPr>
          <w:rStyle w:val="NormalTok"/>
        </w:rPr>
        <w:t xml:space="preserve">species)])</w:t>
      </w:r>
      <w:r>
        <w:br/>
      </w:r>
      <w:r>
        <w:rPr>
          <w:rStyle w:val="NormalTok"/>
        </w:rPr>
        <w:t xml:space="preserve">commersons_plot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commersons_data, </w:t>
      </w:r>
      <w:r>
        <w:rPr>
          <w:rStyle w:val="AttributeTok"/>
        </w:rPr>
        <w:t xml:space="preserve">model =</w:t>
      </w:r>
      <w:r>
        <w:rPr>
          <w:rStyle w:val="NormalTok"/>
        </w:rPr>
        <w:t xml:space="preserve"> commersons_models,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"Commerson's "</w:t>
      </w:r>
      <w:r>
        <w:rPr>
          <w:rStyle w:val="NormalTok"/>
        </w:rPr>
        <w:t xml:space="preserve">, color_matching</w:t>
      </w:r>
      <w:r>
        <w:rPr>
          <w:rStyle w:val="SpecialCharTok"/>
        </w:rPr>
        <w:t xml:space="preserve">$</w:t>
      </w:r>
      <w:r>
        <w:rPr>
          <w:rStyle w:val="NormalTok"/>
        </w:rPr>
        <w:t xml:space="preserve">species)])</w:t>
      </w:r>
      <w:r>
        <w:br/>
      </w:r>
      <w:r>
        <w:rPr>
          <w:rStyle w:val="NormalTok"/>
        </w:rPr>
        <w:t xml:space="preserve">peales_plot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peales_data, </w:t>
      </w:r>
      <w:r>
        <w:rPr>
          <w:rStyle w:val="AttributeTok"/>
        </w:rPr>
        <w:t xml:space="preserve">model =</w:t>
      </w:r>
      <w:r>
        <w:rPr>
          <w:rStyle w:val="NormalTok"/>
        </w:rPr>
        <w:t xml:space="preserve"> peales_models,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"Peale's "</w:t>
      </w:r>
      <w:r>
        <w:rPr>
          <w:rStyle w:val="NormalTok"/>
        </w:rPr>
        <w:t xml:space="preserve">, color_matching</w:t>
      </w:r>
      <w:r>
        <w:rPr>
          <w:rStyle w:val="SpecialCharTok"/>
        </w:rPr>
        <w:t xml:space="preserve">$</w:t>
      </w:r>
      <w:r>
        <w:rPr>
          <w:rStyle w:val="NormalTok"/>
        </w:rPr>
        <w:t xml:space="preserve">species)])</w:t>
      </w:r>
      <w:r>
        <w:br/>
      </w:r>
      <w:r>
        <w:rPr>
          <w:rStyle w:val="NormalTok"/>
        </w:rPr>
        <w:t xml:space="preserve">hectors_plot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hectors_data, </w:t>
      </w:r>
      <w:r>
        <w:rPr>
          <w:rStyle w:val="AttributeTok"/>
        </w:rPr>
        <w:t xml:space="preserve">model =</w:t>
      </w:r>
      <w:r>
        <w:rPr>
          <w:rStyle w:val="NormalTok"/>
        </w:rPr>
        <w:t xml:space="preserve"> hectors_models, </w:t>
      </w:r>
      <w:r>
        <w:rPr>
          <w:rStyle w:val="AttributeTok"/>
        </w:rPr>
        <w:t xml:space="preserve">intervals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"Hector's "</w:t>
      </w:r>
      <w:r>
        <w:rPr>
          <w:rStyle w:val="NormalTok"/>
        </w:rPr>
        <w:t xml:space="preserve">, color_matching</w:t>
      </w:r>
      <w:r>
        <w:rPr>
          <w:rStyle w:val="SpecialCharTok"/>
        </w:rPr>
        <w:t xml:space="preserve">$</w:t>
      </w:r>
      <w:r>
        <w:rPr>
          <w:rStyle w:val="NormalTok"/>
        </w:rPr>
        <w:t xml:space="preserve">species)])</w:t>
      </w:r>
      <w:r>
        <w:br/>
      </w:r>
      <w:r>
        <w:rPr>
          <w:rStyle w:val="NormalTok"/>
        </w:rPr>
        <w:t xml:space="preserve">sei_plot </w:t>
      </w:r>
      <w:r>
        <w:rPr>
          <w:rStyle w:val="OtherTok"/>
        </w:rPr>
        <w:t xml:space="preserve">&lt;-</w:t>
      </w:r>
      <w:r>
        <w:rPr>
          <w:rStyle w:val="NormalTok"/>
        </w:rPr>
        <w:t xml:space="preserve"> </w:t>
      </w:r>
      <w:r>
        <w:rPr>
          <w:rStyle w:val="FunctionTok"/>
        </w:rPr>
        <w:t xml:space="preserve">menz_plot</w:t>
      </w:r>
      <w:r>
        <w:rPr>
          <w:rStyle w:val="NormalTok"/>
        </w:rPr>
        <w:t xml:space="preserve">(</w:t>
      </w:r>
      <w:r>
        <w:rPr>
          <w:rStyle w:val="AttributeTok"/>
        </w:rPr>
        <w:t xml:space="preserve">data =</w:t>
      </w:r>
      <w:r>
        <w:rPr>
          <w:rStyle w:val="NormalTok"/>
        </w:rPr>
        <w:t xml:space="preserve"> sei_data, </w:t>
      </w:r>
      <w:r>
        <w:rPr>
          <w:rStyle w:val="AttributeTok"/>
        </w:rPr>
        <w:t xml:space="preserve">model =</w:t>
      </w:r>
      <w:r>
        <w:rPr>
          <w:rStyle w:val="NormalTok"/>
        </w:rPr>
        <w:t xml:space="preserve"> sei_models, </w:t>
      </w:r>
      <w:r>
        <w:rPr>
          <w:rStyle w:val="AttributeTok"/>
        </w:rPr>
        <w:t xml:space="preserve">color =</w:t>
      </w:r>
      <w:r>
        <w:rPr>
          <w:rStyle w:val="NormalTok"/>
        </w:rPr>
        <w:t xml:space="preserve"> color_matching</w:t>
      </w:r>
      <w:r>
        <w:rPr>
          <w:rStyle w:val="SpecialCharTok"/>
        </w:rPr>
        <w:t xml:space="preserve">$</w:t>
      </w:r>
      <w:r>
        <w:rPr>
          <w:rStyle w:val="NormalTok"/>
        </w:rPr>
        <w:t xml:space="preserve">color_code[</w:t>
      </w:r>
      <w:r>
        <w:rPr>
          <w:rStyle w:val="FunctionTok"/>
        </w:rPr>
        <w:t xml:space="preserve">grep</w:t>
      </w:r>
      <w:r>
        <w:rPr>
          <w:rStyle w:val="NormalTok"/>
        </w:rPr>
        <w:t xml:space="preserve">(</w:t>
      </w:r>
      <w:r>
        <w:rPr>
          <w:rStyle w:val="StringTok"/>
        </w:rPr>
        <w:t xml:space="preserve">"Sei "</w:t>
      </w:r>
      <w:r>
        <w:rPr>
          <w:rStyle w:val="NormalTok"/>
        </w:rPr>
        <w:t xml:space="preserve">, color_matching</w:t>
      </w:r>
      <w:r>
        <w:rPr>
          <w:rStyle w:val="SpecialCharTok"/>
        </w:rPr>
        <w:t xml:space="preserve">$</w:t>
      </w:r>
      <w:r>
        <w:rPr>
          <w:rStyle w:val="NormalTok"/>
        </w:rPr>
        <w:t xml:space="preserve">species)])</w:t>
      </w:r>
      <w:r>
        <w:br/>
      </w:r>
      <w:r>
        <w:br/>
      </w:r>
      <w:r>
        <w:rPr>
          <w:rStyle w:val="CommentTok"/>
        </w:rPr>
        <w:t xml:space="preserve">#create and save full phylogeny plot for mysticetes</w:t>
      </w:r>
      <w:r>
        <w:br/>
      </w:r>
      <w:r>
        <w:rPr>
          <w:rStyle w:val="FunctionTok"/>
        </w:rPr>
        <w:t xml:space="preserve">png</w:t>
      </w:r>
      <w:r>
        <w:rPr>
          <w:rStyle w:val="NormalTok"/>
        </w:rPr>
        <w:t xml:space="preserve">(</w:t>
      </w:r>
      <w:r>
        <w:rPr>
          <w:rStyle w:val="StringTok"/>
        </w:rPr>
        <w:t xml:space="preserve">"plots/myst_phylo.png"</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 </w:t>
      </w:r>
      <w:r>
        <w:rPr>
          <w:rStyle w:val="AttributeTok"/>
        </w:rPr>
        <w:t xml:space="preserve">height =</w:t>
      </w:r>
      <w:r>
        <w:rPr>
          <w:rStyle w:val="NormalTok"/>
        </w:rPr>
        <w:t xml:space="preserve"> </w:t>
      </w:r>
      <w:r>
        <w:rPr>
          <w:rStyle w:val="FunctionTok"/>
        </w:rPr>
        <w:t xml:space="preserve">nrow</w:t>
      </w:r>
      <w:r>
        <w:rPr>
          <w:rStyle w:val="NormalTok"/>
        </w:rPr>
        <w:t xml:space="preserve">(myst_tips), </w:t>
      </w:r>
      <w:r>
        <w:rPr>
          <w:rStyle w:val="AttributeTok"/>
        </w:rPr>
        <w:t xml:space="preserve">units =</w:t>
      </w:r>
      <w:r>
        <w:rPr>
          <w:rStyle w:val="NormalTok"/>
        </w:rPr>
        <w:t xml:space="preserve"> </w:t>
      </w:r>
      <w:r>
        <w:rPr>
          <w:rStyle w:val="StringTok"/>
        </w:rPr>
        <w:t xml:space="preserve">"in"</w:t>
      </w:r>
      <w:r>
        <w:rPr>
          <w:rStyle w:val="NormalTok"/>
        </w:rPr>
        <w:t xml:space="preserve">, </w:t>
      </w:r>
      <w:r>
        <w:rPr>
          <w:rStyle w:val="AttributeTok"/>
        </w:rPr>
        <w:t xml:space="preserve">res =</w:t>
      </w:r>
      <w:r>
        <w:rPr>
          <w:rStyle w:val="NormalTok"/>
        </w:rPr>
        <w:t xml:space="preserve"> </w:t>
      </w:r>
      <w:r>
        <w:rPr>
          <w:rStyle w:val="DecValTok"/>
        </w:rPr>
        <w:t xml:space="preserve">600</w:t>
      </w:r>
      <w:r>
        <w:rPr>
          <w:rStyle w:val="NormalTok"/>
        </w:rPr>
        <w:t xml:space="preserve">)</w:t>
      </w:r>
      <w:r>
        <w:br/>
      </w:r>
      <w:r>
        <w:rPr>
          <w:rStyle w:val="CommentTok"/>
        </w:rPr>
        <w:t xml:space="preserve">#cairo_pdf("plots/myst_phylo.pdf", width = 6, height = 10, family = "avenir")</w:t>
      </w:r>
      <w:r>
        <w:br/>
      </w:r>
      <w:r>
        <w:rPr>
          <w:rStyle w:val="NormalTok"/>
        </w:rPr>
        <w:t xml:space="preserve">right_panel </w:t>
      </w:r>
      <w:r>
        <w:rPr>
          <w:rStyle w:val="OtherTok"/>
        </w:rPr>
        <w:t xml:space="preserve">&lt;-</w:t>
      </w:r>
      <w:r>
        <w:rPr>
          <w:rStyle w:val="NormalTok"/>
        </w:rPr>
        <w:t xml:space="preserve"> cowplot</w:t>
      </w:r>
      <w:r>
        <w:rPr>
          <w:rStyle w:val="SpecialCharTok"/>
        </w:rPr>
        <w:t xml:space="preserve">::</w:t>
      </w:r>
      <w:r>
        <w:rPr>
          <w:rStyle w:val="FunctionTok"/>
        </w:rPr>
        <w:t xml:space="preserve">plot_grid</w:t>
      </w:r>
      <w:r>
        <w:rPr>
          <w:rStyle w:val="NormalTok"/>
        </w:rPr>
        <w:t xml:space="preserve">(humpback_plot, fin_plot, blue_plot, sei_plot, minke_plot, right_plot, bowhead_plot, </w:t>
      </w:r>
      <w:r>
        <w:rPr>
          <w:rStyle w:val="ConstantTok"/>
        </w:rPr>
        <w:t xml:space="preserve">NULL</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rel_heights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FunctionTok"/>
        </w:rPr>
        <w:t xml:space="preserve">nrow</w:t>
      </w:r>
      <w:r>
        <w:rPr>
          <w:rStyle w:val="NormalTok"/>
        </w:rPr>
        <w:t xml:space="preserve">(myst_tips)), </w:t>
      </w:r>
      <w:r>
        <w:rPr>
          <w:rStyle w:val="FloatTok"/>
        </w:rPr>
        <w:t xml:space="preserve">0.35</w:t>
      </w:r>
      <w:r>
        <w:rPr>
          <w:rStyle w:val="NormalTok"/>
        </w:rPr>
        <w:t xml:space="preserve">))</w:t>
      </w:r>
      <w:r>
        <w:br/>
      </w:r>
      <w:r>
        <w:rPr>
          <w:rStyle w:val="NormalTok"/>
        </w:rPr>
        <w:t xml:space="preserve">bottom_row </w:t>
      </w:r>
      <w:r>
        <w:rPr>
          <w:rStyle w:val="OtherTok"/>
        </w:rPr>
        <w:t xml:space="preserve">&lt;-</w:t>
      </w:r>
      <w:r>
        <w:rPr>
          <w:rStyle w:val="NormalTok"/>
        </w:rPr>
        <w:t xml:space="preserve"> cowplot</w:t>
      </w:r>
      <w:r>
        <w:rPr>
          <w:rStyle w:val="SpecialCharTok"/>
        </w:rPr>
        <w:t xml:space="preserve">::</w:t>
      </w:r>
      <w:r>
        <w:rPr>
          <w:rStyle w:val="FunctionTok"/>
        </w:rPr>
        <w:t xml:space="preserve">plot_grid</w:t>
      </w:r>
      <w:r>
        <w:rPr>
          <w:rStyle w:val="NormalTok"/>
        </w:rPr>
        <w:t xml:space="preserve">(myst_phylo_plot, right_panel, </w:t>
      </w:r>
      <w:r>
        <w:rPr>
          <w:rStyle w:val="AttributeTok"/>
        </w:rPr>
        <w:t xml:space="preserve">rel_widths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bottom_row</w:t>
      </w:r>
      <w:r>
        <w:br/>
      </w:r>
      <w:r>
        <w:rPr>
          <w:rStyle w:val="FunctionTok"/>
        </w:rPr>
        <w:t xml:space="preserve">dev.off</w:t>
      </w:r>
      <w:r>
        <w:rPr>
          <w:rStyle w:val="NormalTok"/>
        </w:rPr>
        <w:t xml:space="preserve">()</w:t>
      </w:r>
      <w:r>
        <w:br/>
      </w:r>
      <w:r>
        <w:br/>
      </w:r>
      <w:r>
        <w:rPr>
          <w:rStyle w:val="CommentTok"/>
        </w:rPr>
        <w:t xml:space="preserve">#create and save full phylogeny plot for odontocetes</w:t>
      </w:r>
      <w:r>
        <w:br/>
      </w:r>
      <w:r>
        <w:rPr>
          <w:rStyle w:val="FunctionTok"/>
        </w:rPr>
        <w:t xml:space="preserve">png</w:t>
      </w:r>
      <w:r>
        <w:rPr>
          <w:rStyle w:val="NormalTok"/>
        </w:rPr>
        <w:t xml:space="preserve">(</w:t>
      </w:r>
      <w:r>
        <w:rPr>
          <w:rStyle w:val="StringTok"/>
        </w:rPr>
        <w:t xml:space="preserve">"plots/odon_phylo.png"</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 </w:t>
      </w:r>
      <w:r>
        <w:rPr>
          <w:rStyle w:val="AttributeTok"/>
        </w:rPr>
        <w:t xml:space="preserve">height =</w:t>
      </w:r>
      <w:r>
        <w:rPr>
          <w:rStyle w:val="NormalTok"/>
        </w:rPr>
        <w:t xml:space="preserve"> </w:t>
      </w:r>
      <w:r>
        <w:rPr>
          <w:rStyle w:val="FunctionTok"/>
        </w:rPr>
        <w:t xml:space="preserve">nrow</w:t>
      </w:r>
      <w:r>
        <w:rPr>
          <w:rStyle w:val="NormalTok"/>
        </w:rPr>
        <w:t xml:space="preserve">(odon_tips), </w:t>
      </w:r>
      <w:r>
        <w:rPr>
          <w:rStyle w:val="AttributeTok"/>
        </w:rPr>
        <w:t xml:space="preserve">units =</w:t>
      </w:r>
      <w:r>
        <w:rPr>
          <w:rStyle w:val="NormalTok"/>
        </w:rPr>
        <w:t xml:space="preserve"> </w:t>
      </w:r>
      <w:r>
        <w:rPr>
          <w:rStyle w:val="StringTok"/>
        </w:rPr>
        <w:t xml:space="preserve">"in"</w:t>
      </w:r>
      <w:r>
        <w:rPr>
          <w:rStyle w:val="NormalTok"/>
        </w:rPr>
        <w:t xml:space="preserve">, </w:t>
      </w:r>
      <w:r>
        <w:rPr>
          <w:rStyle w:val="AttributeTok"/>
        </w:rPr>
        <w:t xml:space="preserve">res =</w:t>
      </w:r>
      <w:r>
        <w:rPr>
          <w:rStyle w:val="NormalTok"/>
        </w:rPr>
        <w:t xml:space="preserve"> </w:t>
      </w:r>
      <w:r>
        <w:rPr>
          <w:rStyle w:val="DecValTok"/>
        </w:rPr>
        <w:t xml:space="preserve">600</w:t>
      </w:r>
      <w:r>
        <w:rPr>
          <w:rStyle w:val="NormalTok"/>
        </w:rPr>
        <w:t xml:space="preserve">)</w:t>
      </w:r>
      <w:r>
        <w:br/>
      </w:r>
      <w:r>
        <w:rPr>
          <w:rStyle w:val="CommentTok"/>
        </w:rPr>
        <w:t xml:space="preserve">#cairo_pdf("plots/odon_phylo.pdf", width = 6, height = 10, family = "avenir")</w:t>
      </w:r>
      <w:r>
        <w:br/>
      </w:r>
      <w:r>
        <w:rPr>
          <w:rStyle w:val="NormalTok"/>
        </w:rPr>
        <w:t xml:space="preserve">right_panel </w:t>
      </w:r>
      <w:r>
        <w:rPr>
          <w:rStyle w:val="OtherTok"/>
        </w:rPr>
        <w:t xml:space="preserve">&lt;-</w:t>
      </w:r>
      <w:r>
        <w:rPr>
          <w:rStyle w:val="NormalTok"/>
        </w:rPr>
        <w:t xml:space="preserve"> cowplot</w:t>
      </w:r>
      <w:r>
        <w:rPr>
          <w:rStyle w:val="SpecialCharTok"/>
        </w:rPr>
        <w:t xml:space="preserve">::</w:t>
      </w:r>
      <w:r>
        <w:rPr>
          <w:rStyle w:val="FunctionTok"/>
        </w:rPr>
        <w:t xml:space="preserve">plot_grid</w:t>
      </w:r>
      <w:r>
        <w:rPr>
          <w:rStyle w:val="NormalTok"/>
        </w:rPr>
        <w:t xml:space="preserve">(hectors_plot, commersons_plot, heavisides_plot, rissos_plot, bottlenose_plot, peales_plot, killer_plot, narrow_plot, sperm_plot, </w:t>
      </w:r>
      <w:r>
        <w:rPr>
          <w:rStyle w:val="ConstantTok"/>
        </w:rPr>
        <w:t xml:space="preserve">NULL</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rel_heights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FunctionTok"/>
        </w:rPr>
        <w:t xml:space="preserve">nrow</w:t>
      </w:r>
      <w:r>
        <w:rPr>
          <w:rStyle w:val="NormalTok"/>
        </w:rPr>
        <w:t xml:space="preserve">(odon_tips)), </w:t>
      </w:r>
      <w:r>
        <w:rPr>
          <w:rStyle w:val="FloatTok"/>
        </w:rPr>
        <w:t xml:space="preserve">0.35</w:t>
      </w:r>
      <w:r>
        <w:rPr>
          <w:rStyle w:val="NormalTok"/>
        </w:rPr>
        <w:t xml:space="preserve">))</w:t>
      </w:r>
      <w:r>
        <w:br/>
      </w:r>
      <w:r>
        <w:rPr>
          <w:rStyle w:val="NormalTok"/>
        </w:rPr>
        <w:t xml:space="preserve">bottom_row </w:t>
      </w:r>
      <w:r>
        <w:rPr>
          <w:rStyle w:val="OtherTok"/>
        </w:rPr>
        <w:t xml:space="preserve">&lt;-</w:t>
      </w:r>
      <w:r>
        <w:rPr>
          <w:rStyle w:val="NormalTok"/>
        </w:rPr>
        <w:t xml:space="preserve"> cowplot</w:t>
      </w:r>
      <w:r>
        <w:rPr>
          <w:rStyle w:val="SpecialCharTok"/>
        </w:rPr>
        <w:t xml:space="preserve">::</w:t>
      </w:r>
      <w:r>
        <w:rPr>
          <w:rStyle w:val="FunctionTok"/>
        </w:rPr>
        <w:t xml:space="preserve">plot_grid</w:t>
      </w:r>
      <w:r>
        <w:rPr>
          <w:rStyle w:val="NormalTok"/>
        </w:rPr>
        <w:t xml:space="preserve">(odon_phylo_plot, right_panel, </w:t>
      </w:r>
      <w:r>
        <w:rPr>
          <w:rStyle w:val="AttributeTok"/>
        </w:rPr>
        <w:t xml:space="preserve">rel_widths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bottom_row</w:t>
      </w:r>
      <w:r>
        <w:br/>
      </w:r>
      <w:r>
        <w:rPr>
          <w:rStyle w:val="FunctionTok"/>
        </w:rPr>
        <w:t xml:space="preserve">dev.off</w:t>
      </w:r>
      <w:r>
        <w:rPr>
          <w:rStyle w:val="NormalTok"/>
        </w:rPr>
        <w:t xml:space="preserve">()</w:t>
      </w:r>
    </w:p>
    <w:p>
      <w:pPr>
        <w:pStyle w:val="CaptionedFigure"/>
      </w:pPr>
      <w:r>
        <w:drawing>
          <wp:inline>
            <wp:extent cx="4754880" cy="5547360"/>
            <wp:effectExtent b="0" l="0" r="0" t="0"/>
            <wp:docPr descr="Figure 2: The baleen whale (Mysti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 title="" id="34" name="Picture"/>
            <a:graphic>
              <a:graphicData uri="http://schemas.openxmlformats.org/drawingml/2006/picture">
                <pic:pic>
                  <pic:nvPicPr>
                    <pic:cNvPr descr="plots/myst_phylo.png" id="35" name="Picture"/>
                    <pic:cNvPicPr>
                      <a:picLocks noChangeArrowheads="1" noChangeAspect="1"/>
                    </pic:cNvPicPr>
                  </pic:nvPicPr>
                  <pic:blipFill>
                    <a:blip r:embed="rId33"/>
                    <a:stretch>
                      <a:fillRect/>
                    </a:stretch>
                  </pic:blipFill>
                  <pic:spPr bwMode="auto">
                    <a:xfrm>
                      <a:off x="0" y="0"/>
                      <a:ext cx="4754880" cy="5547360"/>
                    </a:xfrm>
                    <a:prstGeom prst="rect">
                      <a:avLst/>
                    </a:prstGeom>
                    <a:noFill/>
                    <a:ln w="9525">
                      <a:noFill/>
                      <a:headEnd/>
                      <a:tailEnd/>
                    </a:ln>
                  </pic:spPr>
                </pic:pic>
              </a:graphicData>
            </a:graphic>
          </wp:inline>
        </w:drawing>
      </w:r>
    </w:p>
    <w:p>
      <w:pPr>
        <w:pStyle w:val="ImageCaption"/>
      </w:pPr>
      <w:bookmarkStart w:id="36" w:name="fig:figure-myst-plot"/>
      <w:bookmarkEnd w:id="36"/>
      <w:r>
        <w:t xml:space="preserve">Figure 2: The baleen whale (Mysticete)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w:t>
      </w:r>
    </w:p>
    <w:p>
      <w:pPr>
        <w:pStyle w:val="BodyText"/>
      </w:pPr>
      <w:r>
        <w:t xml:space="preserve">Interestingly, the North Pacific right whales have four distinct clusters of sequences in Figure</w:t>
      </w:r>
      <w:r>
        <w:t xml:space="preserve"> </w:t>
      </w:r>
      <w:r>
        <w:t xml:space="preserve">2</w:t>
      </w:r>
      <w:r>
        <w:t xml:space="preserve">, which directly correspond to the four song types identified by Crance et al.</w:t>
      </w:r>
      <w:r>
        <w:t xml:space="preserve"> </w:t>
      </w:r>
      <w:r>
        <w:t xml:space="preserve">(</w:t>
      </w:r>
      <w:hyperlink w:anchor="ref-crance_etal19">
        <w:r>
          <w:rPr>
            <w:rStyle w:val="Hyperlink"/>
          </w:rPr>
          <w:t xml:space="preserve">10</w:t>
        </w:r>
      </w:hyperlink>
      <w:r>
        <w:t xml:space="preserve">)</w:t>
      </w:r>
      <w:r>
        <w:t xml:space="preserve">. The strong positive relationship between sequence length and element duration appears to be driven by the distribution of these clusters. Menzerath’s law makes no predictions about different categories of sequences, but it is worth noting that when Equation (5) is computed separately on each song type the results vary (GS1-PF estimate: -0.11, 95% CI: [-0.17, -0.05]; GS4-DG estimate: 0.01, 95% CI: [-0.03, 0.04]; GS3-PU estimate: -0.03, 95% CI: [-0.05, 0]; GS2-TP estimate: 0.06, 95% CI: [0.04, 0.08]).</w:t>
      </w:r>
    </w:p>
    <w:p>
      <w:pPr>
        <w:pStyle w:val="BodyText"/>
      </w:pPr>
      <w:r>
        <w:t xml:space="preserve">For humpback and killer whales, I also assessed Menzerath’s law using data from a higher level of analysis. In humpback whales, I found that the length of songs negatively predicted the duration of phrases (estimate = -0.25, 95% CI: [0.065, 0.377]), similar to the pattern for notes within phrases. Interestingly, in killer whales I found that the length of call sequences negatively predicted the duration of calls (estimate = -0.043, 95% CI: [-0.082, -0.004]), even though the situation is reversed for elements within calls.</w:t>
      </w:r>
    </w:p>
    <w:p>
      <w:pPr>
        <w:pStyle w:val="CaptionedFigure"/>
      </w:pPr>
      <w:r>
        <w:drawing>
          <wp:inline>
            <wp:extent cx="4754880" cy="7132320"/>
            <wp:effectExtent b="0" l="0" r="0" t="0"/>
            <wp:docPr descr="Figure 3: The toothed whale (Odonto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 title="" id="38" name="Picture"/>
            <a:graphic>
              <a:graphicData uri="http://schemas.openxmlformats.org/drawingml/2006/picture">
                <pic:pic>
                  <pic:nvPicPr>
                    <pic:cNvPr descr="plots/odon_phylo.png" id="39" name="Picture"/>
                    <pic:cNvPicPr>
                      <a:picLocks noChangeArrowheads="1" noChangeAspect="1"/>
                    </pic:cNvPicPr>
                  </pic:nvPicPr>
                  <pic:blipFill>
                    <a:blip r:embed="rId37"/>
                    <a:stretch>
                      <a:fillRect/>
                    </a:stretch>
                  </pic:blipFill>
                  <pic:spPr bwMode="auto">
                    <a:xfrm>
                      <a:off x="0" y="0"/>
                      <a:ext cx="4754880" cy="7132320"/>
                    </a:xfrm>
                    <a:prstGeom prst="rect">
                      <a:avLst/>
                    </a:prstGeom>
                    <a:noFill/>
                    <a:ln w="9525">
                      <a:noFill/>
                      <a:headEnd/>
                      <a:tailEnd/>
                    </a:ln>
                  </pic:spPr>
                </pic:pic>
              </a:graphicData>
            </a:graphic>
          </wp:inline>
        </w:drawing>
      </w:r>
    </w:p>
    <w:p>
      <w:pPr>
        <w:pStyle w:val="ImageCaption"/>
      </w:pPr>
      <w:bookmarkStart w:id="40" w:name="fig:figure-odon-plot"/>
      <w:bookmarkEnd w:id="40"/>
      <w:r>
        <w:t xml:space="preserve">Figure 3: The toothed whale (Odontocete) species included in the study (left), alongside the distribution of element/interval durations and sequence lengths (middle) and the slope of Menzerath’s law (right). Each point in the distribution plots (middle) marks the mean duration of elements/intervals, but the slopes on the right were computed from the full set of elements/intervals. The bars in the slope plots (right) mark the 95% confidence intervals around the point estimates.</w:t>
      </w:r>
    </w:p>
    <w:p>
      <w:pPr>
        <w:pStyle w:val="BodyText"/>
      </w:pPr>
      <w:r>
        <w:t xml:space="preserve">Figure</w:t>
      </w:r>
      <w:r>
        <w:t xml:space="preserve"> </w:t>
      </w:r>
      <w:r>
        <w:t xml:space="preserve">4</w:t>
      </w:r>
      <w:r>
        <w:t xml:space="preserve"> </w:t>
      </w:r>
      <w:r>
        <w:t xml:space="preserve">shows a direct comparison between the strength of Menzerath’s law in the whale data and the spoken human language data (i.e., phonemes within words) from the DoReCo corpus</w:t>
      </w:r>
      <w:r>
        <w:t xml:space="preserve"> </w:t>
      </w:r>
      <w:r>
        <w:t xml:space="preserve">(</w:t>
      </w:r>
      <w:hyperlink w:anchor="ref-seifart_etal22">
        <w:r>
          <w:rPr>
            <w:rStyle w:val="Hyperlink"/>
          </w:rPr>
          <w:t xml:space="preserve">49</w:t>
        </w:r>
      </w:hyperlink>
      <w:r>
        <w:t xml:space="preserve">)</w:t>
      </w:r>
      <w:r>
        <w:t xml:space="preserve">, alongside the influence of the position of elements or intervals on their duration. The same results for words within sentences can be seen in the</w:t>
      </w:r>
      <w:r>
        <w:t xml:space="preserve"> </w:t>
      </w:r>
      <w:hyperlink r:id="rId22">
        <w:r>
          <w:rPr>
            <w:rStyle w:val="Hyperlink"/>
          </w:rPr>
          <w:t xml:space="preserve">Supplementary Information</w:t>
        </w:r>
      </w:hyperlink>
      <w:r>
        <w:t xml:space="preserve">. The 11 whale species that adhere to Menzerath’s law express it to at least a similar extent as the human languages, and sometimes to a much greater extent (e.g., humpback whales). The effect of the position of elements and intervals on their duration is much more variable. Human languages tend to have positive relationship between position and duration, which means that elements are lengthened as sequences progress. Whales, on the other hand, appear to shorten elements over the course of sequences (see Table</w:t>
      </w:r>
      <w:r>
        <w:t xml:space="preserve"> </w:t>
      </w:r>
      <w:r>
        <w:t xml:space="preserve">2</w:t>
      </w:r>
      <w:r>
        <w:t xml:space="preserve">), but this varies dramatically across species.</w:t>
      </w:r>
    </w:p>
    <w:p>
      <w:pPr>
        <w:pStyle w:val="BodyText"/>
      </w:pPr>
      <w:r>
        <w:t xml:space="preserve">Interestingly, there are several exceptions to Menzerath’s law in the human language data. Arapaho exhibits a positive effect of word length on phoneme duration (Figure</w:t>
      </w:r>
      <w:r>
        <w:t xml:space="preserve"> </w:t>
      </w:r>
      <w:r>
        <w:t xml:space="preserve">4</w:t>
      </w:r>
      <w:r>
        <w:t xml:space="preserve">), and Tabasaran, Sanzhi Dargwa, Pnar, English (recorded in southern England), Yongning Na, and Cabécar show no effect of sentence length on word duration (</w:t>
      </w:r>
      <w:hyperlink r:id="rId22">
        <w:r>
          <w:rPr>
            <w:rStyle w:val="Hyperlink"/>
          </w:rPr>
          <w:t xml:space="preserve">Supplementary Information</w:t>
        </w:r>
      </w:hyperlink>
      <w:r>
        <w:t xml:space="preserve">). These exceptions come from a wide variety of language families (e.g., Algic, Nakh-Daghestanian, Austroasiatic, Indo-European, Sino-Tibetan, Chibchan) from North America, Europe, and Asia.</w:t>
      </w:r>
    </w:p>
    <w:p>
      <w:pPr>
        <w:pStyle w:val="SourceCode"/>
      </w:pPr>
      <w:r>
        <w:rPr>
          <w:rStyle w:val="CommentTok"/>
        </w:rPr>
        <w:t xml:space="preserve">#get labels for plotting</w:t>
      </w:r>
      <w:r>
        <w:br/>
      </w:r>
      <w:r>
        <w:rPr>
          <w:rStyle w:val="NormalTok"/>
        </w:rPr>
        <w:t xml:space="preserve">human_dataset_labels </w:t>
      </w:r>
      <w:r>
        <w:rPr>
          <w:rStyle w:val="OtherTok"/>
        </w:rPr>
        <w:t xml:space="preserve">&lt;-</w:t>
      </w:r>
      <w:r>
        <w:rPr>
          <w:rStyle w:val="NormalTok"/>
        </w:rPr>
        <w:t xml:space="preserve"> </w:t>
      </w:r>
      <w:r>
        <w:rPr>
          <w:rStyle w:val="FunctionTok"/>
        </w:rPr>
        <w:t xml:space="preserve">list.files</w:t>
      </w:r>
      <w:r>
        <w:rPr>
          <w:rStyle w:val="NormalTok"/>
        </w:rPr>
        <w:t xml:space="preserve">(</w:t>
      </w:r>
      <w:r>
        <w:rPr>
          <w:rStyle w:val="StringTok"/>
        </w:rPr>
        <w:t xml:space="preserve">"data/doreco/"</w:t>
      </w:r>
      <w:r>
        <w:rPr>
          <w:rStyle w:val="NormalTok"/>
        </w:rPr>
        <w:t xml:space="preserve">)</w:t>
      </w:r>
      <w:r>
        <w:br/>
      </w:r>
      <w:r>
        <w:rPr>
          <w:rStyle w:val="NormalTok"/>
        </w:rPr>
        <w:t xml:space="preserve">human_dataset_labels </w:t>
      </w:r>
      <w:r>
        <w:rPr>
          <w:rStyle w:val="OtherTok"/>
        </w:rPr>
        <w:t xml:space="preserve">&lt;-</w:t>
      </w:r>
      <w:r>
        <w:rPr>
          <w:rStyle w:val="NormalTok"/>
        </w:rPr>
        <w:t xml:space="preserve"> </w:t>
      </w:r>
      <w:r>
        <w:rPr>
          <w:rStyle w:val="FunctionTok"/>
        </w:rPr>
        <w:t xml:space="preserve">substr</w:t>
      </w:r>
      <w:r>
        <w:rPr>
          <w:rStyle w:val="NormalTok"/>
        </w:rPr>
        <w:t xml:space="preserve">(human_dataset_labels[</w:t>
      </w:r>
      <w:r>
        <w:rPr>
          <w:rStyle w:val="FunctionTok"/>
        </w:rPr>
        <w:t xml:space="preserve">grep</w:t>
      </w:r>
      <w:r>
        <w:rPr>
          <w:rStyle w:val="NormalTok"/>
        </w:rPr>
        <w:t xml:space="preserve">(</w:t>
      </w:r>
      <w:r>
        <w:rPr>
          <w:rStyle w:val="StringTok"/>
        </w:rPr>
        <w:t xml:space="preserve">"doreco"</w:t>
      </w:r>
      <w:r>
        <w:rPr>
          <w:rStyle w:val="NormalTok"/>
        </w:rPr>
        <w:t xml:space="preserve">, human_dataset_labels)], </w:t>
      </w:r>
      <w:r>
        <w:rPr>
          <w:rStyle w:val="DecValTok"/>
        </w:rPr>
        <w:t xml:space="preserve">1</w:t>
      </w:r>
      <w:r>
        <w:rPr>
          <w:rStyle w:val="NormalTok"/>
        </w:rPr>
        <w:t xml:space="preserve">, </w:t>
      </w:r>
      <w:r>
        <w:rPr>
          <w:rStyle w:val="DecValTok"/>
        </w:rPr>
        <w:t xml:space="preserve">15</w:t>
      </w:r>
      <w:r>
        <w:rPr>
          <w:rStyle w:val="NormalTok"/>
        </w:rPr>
        <w:t xml:space="preserve">)</w:t>
      </w:r>
      <w:r>
        <w:br/>
      </w:r>
      <w:r>
        <w:rPr>
          <w:rStyle w:val="NormalTok"/>
        </w:rPr>
        <w:t xml:space="preserve">human_dataset_labels </w:t>
      </w:r>
      <w:r>
        <w:rPr>
          <w:rStyle w:val="OtherTok"/>
        </w:rPr>
        <w:t xml:space="preserve">&lt;-</w:t>
      </w:r>
      <w:r>
        <w:rPr>
          <w:rStyle w:val="NormalTok"/>
        </w:rPr>
        <w:t xml:space="preserve"> </w:t>
      </w:r>
      <w:r>
        <w:rPr>
          <w:rStyle w:val="FunctionTok"/>
        </w:rPr>
        <w:t xml:space="preserve">as.character</w:t>
      </w:r>
      <w:r>
        <w:rPr>
          <w:rStyle w:val="NormalTok"/>
        </w:rPr>
        <w:t xml:space="preserve">(</w:t>
      </w:r>
      <w:r>
        <w:rPr>
          <w:rStyle w:val="FunctionTok"/>
        </w:rPr>
        <w:t xml:space="preserve">sapply</w:t>
      </w:r>
      <w:r>
        <w:rPr>
          <w:rStyle w:val="NormalTok"/>
        </w:rPr>
        <w:t xml:space="preserve">(human_dataset_labels, </w:t>
      </w:r>
      <w:r>
        <w:rPr>
          <w:rStyle w:val="ControlFlowTok"/>
        </w:rPr>
        <w:t xml:space="preserve">function</w:t>
      </w:r>
      <w:r>
        <w:rPr>
          <w:rStyle w:val="NormalTok"/>
        </w:rPr>
        <w:t xml:space="preserve">(x){</w:t>
      </w:r>
      <w:r>
        <w:rPr>
          <w:rStyle w:val="FunctionTok"/>
        </w:rPr>
        <w:t xml:space="preserve">gsub</w:t>
      </w:r>
      <w:r>
        <w:rPr>
          <w:rStyle w:val="NormalTok"/>
        </w:rPr>
        <w:t xml:space="preserve">(</w:t>
      </w:r>
      <w:r>
        <w:rPr>
          <w:rStyle w:val="StringTok"/>
        </w:rPr>
        <w:t xml:space="preserve">" DoReCo dataset.*"</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"^The "</w:t>
      </w:r>
      <w:r>
        <w:rPr>
          <w:rStyle w:val="NormalTok"/>
        </w:rPr>
        <w:t xml:space="preserve">, </w:t>
      </w:r>
      <w:r>
        <w:rPr>
          <w:rStyle w:val="StringTok"/>
        </w:rPr>
        <w:t xml:space="preserve">""</w:t>
      </w:r>
      <w:r>
        <w:rPr>
          <w:rStyle w:val="NormalTok"/>
        </w:rPr>
        <w:t xml:space="preserve">, </w:t>
      </w:r>
      <w:r>
        <w:rPr>
          <w:rStyle w:val="FunctionTok"/>
        </w:rPr>
        <w:t xml:space="preserve">readLines</w:t>
      </w:r>
      <w:r>
        <w:rPr>
          <w:rStyle w:val="NormalTok"/>
        </w:rPr>
        <w:t xml:space="preserve">(</w:t>
      </w:r>
      <w:r>
        <w:rPr>
          <w:rStyle w:val="FunctionTok"/>
        </w:rPr>
        <w:t xml:space="preserve">paste0</w:t>
      </w:r>
      <w:r>
        <w:rPr>
          <w:rStyle w:val="NormalTok"/>
        </w:rPr>
        <w:t xml:space="preserve">(</w:t>
      </w:r>
      <w:r>
        <w:rPr>
          <w:rStyle w:val="StringTok"/>
        </w:rPr>
        <w:t xml:space="preserve">"data/doreco/"</w:t>
      </w:r>
      <w:r>
        <w:rPr>
          <w:rStyle w:val="NormalTok"/>
        </w:rPr>
        <w:t xml:space="preserve">, x, </w:t>
      </w:r>
      <w:r>
        <w:rPr>
          <w:rStyle w:val="StringTok"/>
        </w:rPr>
        <w:t xml:space="preserve">"_extended/"</w:t>
      </w:r>
      <w:r>
        <w:rPr>
          <w:rStyle w:val="NormalTok"/>
        </w:rPr>
        <w:t xml:space="preserve">, x, </w:t>
      </w:r>
      <w:r>
        <w:rPr>
          <w:rStyle w:val="StringTok"/>
        </w:rPr>
        <w:t xml:space="preserve">"_dataset-info.txt"</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CommentTok"/>
        </w:rPr>
        <w:t xml:space="preserve">#extract effects for phonemes in words</w:t>
      </w:r>
      <w:r>
        <w:br/>
      </w:r>
      <w:r>
        <w:rPr>
          <w:rStyle w:val="NormalTok"/>
        </w:rPr>
        <w:t xml:space="preserve">phonemes_in_words_effects </w:t>
      </w:r>
      <w:r>
        <w:rPr>
          <w:rStyle w:val="OtherTok"/>
        </w:rPr>
        <w:t xml:space="preserve">&lt;-</w:t>
      </w:r>
      <w:r>
        <w:rPr>
          <w:rStyle w:val="NormalTok"/>
        </w:rPr>
        <w:t xml:space="preserve"> </w:t>
      </w:r>
      <w:r>
        <w:rPr>
          <w:rStyle w:val="FunctionTok"/>
        </w:rPr>
        <w:t xml:space="preserve">lapply</w:t>
      </w:r>
      <w:r>
        <w:rPr>
          <w:rStyle w:val="NormalTok"/>
        </w:rPr>
        <w:t xml:space="preserve">(phonemes_in_words, extract_freq_effects)</w:t>
      </w:r>
      <w:r>
        <w:br/>
      </w:r>
      <w:r>
        <w:br/>
      </w:r>
      <w:r>
        <w:rPr>
          <w:rStyle w:val="CommentTok"/>
        </w:rPr>
        <w:t xml:space="preserve">#reformat words data in a format that is plottable</w:t>
      </w:r>
      <w:r>
        <w:br/>
      </w:r>
      <w:r>
        <w:rPr>
          <w:rStyle w:val="NormalTok"/>
        </w:rPr>
        <w:t xml:space="preserve">phonemes_in_words_plot_data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cbind</w:t>
      </w:r>
      <w:r>
        <w:rPr>
          <w:rStyle w:val="NormalTok"/>
        </w:rPr>
        <w:t xml:space="preserve">(</w:t>
      </w:r>
      <w:r>
        <w:rPr>
          <w:rStyle w:val="FunctionTok"/>
        </w:rPr>
        <w:t xml:space="preserve">do.call</w:t>
      </w:r>
      <w:r>
        <w:rPr>
          <w:rStyle w:val="NormalTok"/>
        </w:rPr>
        <w:t xml:space="preserve">(rbind, </w:t>
      </w:r>
      <w:r>
        <w:rPr>
          <w:rStyle w:val="FunctionTok"/>
        </w:rPr>
        <w:t xml:space="preserve">lapply</w:t>
      </w:r>
      <w:r>
        <w:rPr>
          <w:rStyle w:val="NormalTok"/>
        </w:rPr>
        <w:t xml:space="preserve">(phonemes_in_words_effects, </w:t>
      </w:r>
      <w:r>
        <w:rPr>
          <w:rStyle w:val="ControlFlowTok"/>
        </w:rPr>
        <w:t xml:space="preserve">function</w:t>
      </w:r>
      <w:r>
        <w:rPr>
          <w:rStyle w:val="NormalTok"/>
        </w:rPr>
        <w:t xml:space="preserve">(x){x</w:t>
      </w:r>
      <w:r>
        <w:rPr>
          <w:rStyle w:val="SpecialCharTok"/>
        </w:rPr>
        <w:t xml:space="preserve">$</w:t>
      </w:r>
      <w:r>
        <w:rPr>
          <w:rStyle w:val="NormalTok"/>
        </w:rPr>
        <w:t xml:space="preserve">length})), </w:t>
      </w:r>
      <w:r>
        <w:rPr>
          <w:rStyle w:val="FunctionTok"/>
        </w:rPr>
        <w:t xml:space="preserve">do.call</w:t>
      </w:r>
      <w:r>
        <w:rPr>
          <w:rStyle w:val="NormalTok"/>
        </w:rPr>
        <w:t xml:space="preserve">(rbind, </w:t>
      </w:r>
      <w:r>
        <w:rPr>
          <w:rStyle w:val="FunctionTok"/>
        </w:rPr>
        <w:t xml:space="preserve">lapply</w:t>
      </w:r>
      <w:r>
        <w:rPr>
          <w:rStyle w:val="NormalTok"/>
        </w:rPr>
        <w:t xml:space="preserve">(phonemes_in_words_effects, </w:t>
      </w:r>
      <w:r>
        <w:rPr>
          <w:rStyle w:val="ControlFlowTok"/>
        </w:rPr>
        <w:t xml:space="preserve">function</w:t>
      </w:r>
      <w:r>
        <w:rPr>
          <w:rStyle w:val="NormalTok"/>
        </w:rPr>
        <w:t xml:space="preserve">(x){x</w:t>
      </w:r>
      <w:r>
        <w:rPr>
          <w:rStyle w:val="SpecialCharTok"/>
        </w:rPr>
        <w:t xml:space="preserve">$</w:t>
      </w:r>
      <w:r>
        <w:rPr>
          <w:rStyle w:val="NormalTok"/>
        </w:rPr>
        <w:t xml:space="preserve">position}))))</w:t>
      </w:r>
      <w:r>
        <w:br/>
      </w:r>
      <w:r>
        <w:rPr>
          <w:rStyle w:val="FunctionTok"/>
        </w:rPr>
        <w:t xml:space="preserve">colnames</w:t>
      </w:r>
      <w:r>
        <w:rPr>
          <w:rStyle w:val="NormalTok"/>
        </w:rPr>
        <w:t xml:space="preserve">(phonemes_in_words_plot_data)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"length_lower"</w:t>
      </w:r>
      <w:r>
        <w:rPr>
          <w:rStyle w:val="NormalTok"/>
        </w:rPr>
        <w:t xml:space="preserve">, </w:t>
      </w:r>
      <w:r>
        <w:rPr>
          <w:rStyle w:val="StringTok"/>
        </w:rPr>
        <w:t xml:space="preserve">"length_median"</w:t>
      </w:r>
      <w:r>
        <w:rPr>
          <w:rStyle w:val="NormalTok"/>
        </w:rPr>
        <w:t xml:space="preserve">, </w:t>
      </w:r>
      <w:r>
        <w:rPr>
          <w:rStyle w:val="StringTok"/>
        </w:rPr>
        <w:t xml:space="preserve">"length_upper"</w:t>
      </w:r>
      <w:r>
        <w:rPr>
          <w:rStyle w:val="NormalTok"/>
        </w:rPr>
        <w:t xml:space="preserve">, </w:t>
      </w:r>
      <w:r>
        <w:rPr>
          <w:rStyle w:val="StringTok"/>
        </w:rPr>
        <w:t xml:space="preserve">"position_lower"</w:t>
      </w:r>
      <w:r>
        <w:rPr>
          <w:rStyle w:val="NormalTok"/>
        </w:rPr>
        <w:t xml:space="preserve">, </w:t>
      </w:r>
      <w:r>
        <w:rPr>
          <w:rStyle w:val="StringTok"/>
        </w:rPr>
        <w:t xml:space="preserve">"position_median"</w:t>
      </w:r>
      <w:r>
        <w:rPr>
          <w:rStyle w:val="NormalTok"/>
        </w:rPr>
        <w:t xml:space="preserve">, </w:t>
      </w:r>
      <w:r>
        <w:rPr>
          <w:rStyle w:val="StringTok"/>
        </w:rPr>
        <w:t xml:space="preserve">"position_upper"</w:t>
      </w:r>
      <w:r>
        <w:rPr>
          <w:rStyle w:val="NormalTok"/>
        </w:rPr>
        <w:t xml:space="preserve">)</w:t>
      </w:r>
      <w:r>
        <w:br/>
      </w:r>
      <w:r>
        <w:rPr>
          <w:rStyle w:val="NormalTok"/>
        </w:rPr>
        <w:t xml:space="preserve">phonemes_in_words_plot_data</w:t>
      </w:r>
      <w:r>
        <w:rPr>
          <w:rStyle w:val="SpecialCharTok"/>
        </w:rPr>
        <w:t xml:space="preserve">$</w:t>
      </w:r>
      <w:r>
        <w:rPr>
          <w:rStyle w:val="NormalTok"/>
        </w:rPr>
        <w:t xml:space="preserve">label </w:t>
      </w:r>
      <w:r>
        <w:rPr>
          <w:rStyle w:val="OtherTok"/>
        </w:rPr>
        <w:t xml:space="preserve">&lt;-</w:t>
      </w:r>
      <w:r>
        <w:rPr>
          <w:rStyle w:val="NormalTok"/>
        </w:rPr>
        <w:t xml:space="preserve"> human_dataset_labels</w:t>
      </w:r>
      <w:r>
        <w:br/>
      </w:r>
      <w:r>
        <w:rPr>
          <w:rStyle w:val="NormalTok"/>
        </w:rPr>
        <w:t xml:space="preserve">phonemes_in_words_plot_data </w:t>
      </w:r>
      <w:r>
        <w:rPr>
          <w:rStyle w:val="OtherTok"/>
        </w:rPr>
        <w:t xml:space="preserve">&lt;-</w:t>
      </w:r>
      <w:r>
        <w:rPr>
          <w:rStyle w:val="NormalTok"/>
        </w:rPr>
        <w:t xml:space="preserve"> phonemes_in_words_plot_data[</w:t>
      </w:r>
      <w:r>
        <w:rPr>
          <w:rStyle w:val="FunctionTok"/>
        </w:rPr>
        <w:t xml:space="preserve">order</w:t>
      </w:r>
      <w:r>
        <w:rPr>
          <w:rStyle w:val="NormalTok"/>
        </w:rPr>
        <w:t xml:space="preserve">(phonemes_in_words_plot_data</w:t>
      </w:r>
      <w:r>
        <w:rPr>
          <w:rStyle w:val="SpecialCharTok"/>
        </w:rPr>
        <w:t xml:space="preserve">$</w:t>
      </w:r>
      <w:r>
        <w:rPr>
          <w:rStyle w:val="NormalTok"/>
        </w:rPr>
        <w:t xml:space="preserve">length_median, </w:t>
      </w:r>
      <w:r>
        <w:rPr>
          <w:rStyle w:val="AttributeTok"/>
        </w:rPr>
        <w:t xml:space="preserve">decreasing =</w:t>
      </w:r>
      <w:r>
        <w:rPr>
          <w:rStyle w:val="NormalTok"/>
        </w:rPr>
        <w:t xml:space="preserve"> </w:t>
      </w:r>
      <w:r>
        <w:rPr>
          <w:rStyle w:val="ConstantTok"/>
        </w:rPr>
        <w:t xml:space="preserve">TRUE</w:t>
      </w:r>
      <w:r>
        <w:rPr>
          <w:rStyle w:val="NormalTok"/>
        </w:rPr>
        <w:t xml:space="preserve">), ]</w:t>
      </w:r>
      <w:r>
        <w:br/>
      </w:r>
      <w:r>
        <w:rPr>
          <w:rStyle w:val="NormalTok"/>
        </w:rPr>
        <w:t xml:space="preserve">phonemes_in_words_plot_data</w:t>
      </w:r>
      <w:r>
        <w:rPr>
          <w:rStyle w:val="SpecialCharTok"/>
        </w:rPr>
        <w:t xml:space="preserve">$</w:t>
      </w:r>
      <w:r>
        <w:rPr>
          <w:rStyle w:val="NormalTok"/>
        </w:rPr>
        <w:t xml:space="preserve">label[</w:t>
      </w:r>
      <w:r>
        <w:rPr>
          <w:rStyle w:val="FunctionTok"/>
        </w:rPr>
        <w:t xml:space="preserve">which</w:t>
      </w:r>
      <w:r>
        <w:rPr>
          <w:rStyle w:val="NormalTok"/>
        </w:rPr>
        <w:t xml:space="preserve">(phonemes_in_words_plot_data</w:t>
      </w:r>
      <w:r>
        <w:rPr>
          <w:rStyle w:val="SpecialCharTok"/>
        </w:rPr>
        <w:t xml:space="preserve">$</w:t>
      </w:r>
      <w:r>
        <w:rPr>
          <w:rStyle w:val="NormalTok"/>
        </w:rPr>
        <w:t xml:space="preserve">label </w:t>
      </w:r>
      <w:r>
        <w:rPr>
          <w:rStyle w:val="SpecialCharTok"/>
        </w:rPr>
        <w:t xml:space="preserve">==</w:t>
      </w:r>
      <w:r>
        <w:rPr>
          <w:rStyle w:val="NormalTok"/>
        </w:rPr>
        <w:t xml:space="preserve"> </w:t>
      </w:r>
      <w:r>
        <w:rPr>
          <w:rStyle w:val="StringTok"/>
        </w:rPr>
        <w:t xml:space="preserve">"Nǁng"</w:t>
      </w:r>
      <w:r>
        <w:rPr>
          <w:rStyle w:val="NormalTok"/>
        </w:rPr>
        <w:t xml:space="preserve">)] </w:t>
      </w:r>
      <w:r>
        <w:rPr>
          <w:rStyle w:val="OtherTok"/>
        </w:rPr>
        <w:t xml:space="preserve">&lt;-</w:t>
      </w:r>
      <w:r>
        <w:rPr>
          <w:rStyle w:val="NormalTok"/>
        </w:rPr>
        <w:t xml:space="preserve"> </w:t>
      </w:r>
      <w:r>
        <w:rPr>
          <w:rStyle w:val="StringTok"/>
        </w:rPr>
        <w:t xml:space="preserve">"Nllng"</w:t>
      </w:r>
      <w:r>
        <w:rPr>
          <w:rStyle w:val="NormalTok"/>
        </w:rPr>
        <w:t xml:space="preserve"> </w:t>
      </w:r>
      <w:r>
        <w:rPr>
          <w:rStyle w:val="CommentTok"/>
        </w:rPr>
        <w:t xml:space="preserve">#special characters</w:t>
      </w:r>
      <w:r>
        <w:br/>
      </w:r>
      <w:r>
        <w:br/>
      </w:r>
      <w:r>
        <w:rPr>
          <w:rStyle w:val="CommentTok"/>
        </w:rPr>
        <w:t xml:space="preserve">#compute effects for whale data</w:t>
      </w:r>
      <w:r>
        <w:br/>
      </w:r>
      <w:r>
        <w:rPr>
          <w:rStyle w:val="NormalTok"/>
        </w:rPr>
        <w:t xml:space="preserve">whales_effects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list</w:t>
      </w:r>
      <w:r>
        <w:rPr>
          <w:rStyle w:val="NormalTok"/>
        </w:rPr>
        <w:t xml:space="preserve">(sperm_models, humpback_models, fin_models, killer_models, blue_models, minke_models, bowhead_models, right_models, narrow_models, heavisides_models, commersons_models, peales_models, hectors_models, rissos_models, bottlenose_models, sei_models), extract_freq_effects)</w:t>
      </w:r>
      <w:r>
        <w:br/>
      </w:r>
      <w:r>
        <w:br/>
      </w:r>
      <w:r>
        <w:rPr>
          <w:rStyle w:val="CommentTok"/>
        </w:rPr>
        <w:t xml:space="preserve">#reformat whale data in a format that is plottable</w:t>
      </w:r>
      <w:r>
        <w:br/>
      </w:r>
      <w:r>
        <w:rPr>
          <w:rStyle w:val="NormalTok"/>
        </w:rPr>
        <w:t xml:space="preserve">whales_plot_data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cbind</w:t>
      </w:r>
      <w:r>
        <w:rPr>
          <w:rStyle w:val="NormalTok"/>
        </w:rPr>
        <w:t xml:space="preserve">(</w:t>
      </w:r>
      <w:r>
        <w:rPr>
          <w:rStyle w:val="FunctionTok"/>
        </w:rPr>
        <w:t xml:space="preserve">do.call</w:t>
      </w:r>
      <w:r>
        <w:rPr>
          <w:rStyle w:val="NormalTok"/>
        </w:rPr>
        <w:t xml:space="preserve">(rbind, </w:t>
      </w:r>
      <w:r>
        <w:rPr>
          <w:rStyle w:val="FunctionTok"/>
        </w:rPr>
        <w:t xml:space="preserve">lapply</w:t>
      </w:r>
      <w:r>
        <w:rPr>
          <w:rStyle w:val="NormalTok"/>
        </w:rPr>
        <w:t xml:space="preserve">(whales_effects, </w:t>
      </w:r>
      <w:r>
        <w:rPr>
          <w:rStyle w:val="ControlFlowTok"/>
        </w:rPr>
        <w:t xml:space="preserve">function</w:t>
      </w:r>
      <w:r>
        <w:rPr>
          <w:rStyle w:val="NormalTok"/>
        </w:rPr>
        <w:t xml:space="preserve">(x){x</w:t>
      </w:r>
      <w:r>
        <w:rPr>
          <w:rStyle w:val="SpecialCharTok"/>
        </w:rPr>
        <w:t xml:space="preserve">$</w:t>
      </w:r>
      <w:r>
        <w:rPr>
          <w:rStyle w:val="NormalTok"/>
        </w:rPr>
        <w:t xml:space="preserve">length})), </w:t>
      </w:r>
      <w:r>
        <w:rPr>
          <w:rStyle w:val="FunctionTok"/>
        </w:rPr>
        <w:t xml:space="preserve">do.call</w:t>
      </w:r>
      <w:r>
        <w:rPr>
          <w:rStyle w:val="NormalTok"/>
        </w:rPr>
        <w:t xml:space="preserve">(rbind, </w:t>
      </w:r>
      <w:r>
        <w:rPr>
          <w:rStyle w:val="FunctionTok"/>
        </w:rPr>
        <w:t xml:space="preserve">lapply</w:t>
      </w:r>
      <w:r>
        <w:rPr>
          <w:rStyle w:val="NormalTok"/>
        </w:rPr>
        <w:t xml:space="preserve">(whales_effects, </w:t>
      </w:r>
      <w:r>
        <w:rPr>
          <w:rStyle w:val="ControlFlowTok"/>
        </w:rPr>
        <w:t xml:space="preserve">function</w:t>
      </w:r>
      <w:r>
        <w:rPr>
          <w:rStyle w:val="NormalTok"/>
        </w:rPr>
        <w:t xml:space="preserve">(x){x</w:t>
      </w:r>
      <w:r>
        <w:rPr>
          <w:rStyle w:val="SpecialCharTok"/>
        </w:rPr>
        <w:t xml:space="preserve">$</w:t>
      </w:r>
      <w:r>
        <w:rPr>
          <w:rStyle w:val="NormalTok"/>
        </w:rPr>
        <w:t xml:space="preserve">position}))))</w:t>
      </w:r>
      <w:r>
        <w:br/>
      </w:r>
      <w:r>
        <w:rPr>
          <w:rStyle w:val="FunctionTok"/>
        </w:rPr>
        <w:t xml:space="preserve">colnames</w:t>
      </w:r>
      <w:r>
        <w:rPr>
          <w:rStyle w:val="NormalTok"/>
        </w:rPr>
        <w:t xml:space="preserve">(whales_plot_data)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"length_lower"</w:t>
      </w:r>
      <w:r>
        <w:rPr>
          <w:rStyle w:val="NormalTok"/>
        </w:rPr>
        <w:t xml:space="preserve">, </w:t>
      </w:r>
      <w:r>
        <w:rPr>
          <w:rStyle w:val="StringTok"/>
        </w:rPr>
        <w:t xml:space="preserve">"length_median"</w:t>
      </w:r>
      <w:r>
        <w:rPr>
          <w:rStyle w:val="NormalTok"/>
        </w:rPr>
        <w:t xml:space="preserve">, </w:t>
      </w:r>
      <w:r>
        <w:rPr>
          <w:rStyle w:val="StringTok"/>
        </w:rPr>
        <w:t xml:space="preserve">"length_upper"</w:t>
      </w:r>
      <w:r>
        <w:rPr>
          <w:rStyle w:val="NormalTok"/>
        </w:rPr>
        <w:t xml:space="preserve">, </w:t>
      </w:r>
      <w:r>
        <w:rPr>
          <w:rStyle w:val="StringTok"/>
        </w:rPr>
        <w:t xml:space="preserve">"position_lower"</w:t>
      </w:r>
      <w:r>
        <w:rPr>
          <w:rStyle w:val="NormalTok"/>
        </w:rPr>
        <w:t xml:space="preserve">, </w:t>
      </w:r>
      <w:r>
        <w:rPr>
          <w:rStyle w:val="StringTok"/>
        </w:rPr>
        <w:t xml:space="preserve">"position_median"</w:t>
      </w:r>
      <w:r>
        <w:rPr>
          <w:rStyle w:val="NormalTok"/>
        </w:rPr>
        <w:t xml:space="preserve">, </w:t>
      </w:r>
      <w:r>
        <w:rPr>
          <w:rStyle w:val="StringTok"/>
        </w:rPr>
        <w:t xml:space="preserve">"position_upper"</w:t>
      </w:r>
      <w:r>
        <w:rPr>
          <w:rStyle w:val="NormalTok"/>
        </w:rPr>
        <w:t xml:space="preserve">)</w:t>
      </w:r>
      <w:r>
        <w:br/>
      </w:r>
      <w:r>
        <w:rPr>
          <w:rStyle w:val="NormalTok"/>
        </w:rPr>
        <w:t xml:space="preserve">whales_plot_data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"Sperm Whale"</w:t>
      </w:r>
      <w:r>
        <w:rPr>
          <w:rStyle w:val="NormalTok"/>
        </w:rPr>
        <w:t xml:space="preserve">, </w:t>
      </w:r>
      <w:r>
        <w:rPr>
          <w:rStyle w:val="StringTok"/>
        </w:rPr>
        <w:t xml:space="preserve">"Humpback Whale"</w:t>
      </w:r>
      <w:r>
        <w:rPr>
          <w:rStyle w:val="NormalTok"/>
        </w:rPr>
        <w:t xml:space="preserve">, </w:t>
      </w:r>
      <w:r>
        <w:rPr>
          <w:rStyle w:val="StringTok"/>
        </w:rPr>
        <w:t xml:space="preserve">"Fin Whale"</w:t>
      </w:r>
      <w:r>
        <w:rPr>
          <w:rStyle w:val="NormalTok"/>
        </w:rPr>
        <w:t xml:space="preserve">, </w:t>
      </w:r>
      <w:r>
        <w:rPr>
          <w:rStyle w:val="StringTok"/>
        </w:rPr>
        <w:t xml:space="preserve">"Killer Whale"</w:t>
      </w:r>
      <w:r>
        <w:rPr>
          <w:rStyle w:val="NormalTok"/>
        </w:rPr>
        <w:t xml:space="preserve">, </w:t>
      </w:r>
      <w:r>
        <w:rPr>
          <w:rStyle w:val="StringTok"/>
        </w:rPr>
        <w:t xml:space="preserve">"Blue Whale"</w:t>
      </w:r>
      <w:r>
        <w:rPr>
          <w:rStyle w:val="NormalTok"/>
        </w:rPr>
        <w:t xml:space="preserve">, </w:t>
      </w:r>
      <w:r>
        <w:rPr>
          <w:rStyle w:val="StringTok"/>
        </w:rPr>
        <w:t xml:space="preserve">"Common Minke Whale"</w:t>
      </w:r>
      <w:r>
        <w:rPr>
          <w:rStyle w:val="NormalTok"/>
        </w:rPr>
        <w:t xml:space="preserve">, </w:t>
      </w:r>
      <w:r>
        <w:rPr>
          <w:rStyle w:val="StringTok"/>
        </w:rPr>
        <w:t xml:space="preserve">"Bowhead Whale"</w:t>
      </w:r>
      <w:r>
        <w:rPr>
          <w:rStyle w:val="NormalTok"/>
        </w:rPr>
        <w:t xml:space="preserve">, </w:t>
      </w:r>
      <w:r>
        <w:rPr>
          <w:rStyle w:val="StringTok"/>
        </w:rPr>
        <w:t xml:space="preserve">"North Pacific Right Whale"</w:t>
      </w:r>
      <w:r>
        <w:rPr>
          <w:rStyle w:val="NormalTok"/>
        </w:rPr>
        <w:t xml:space="preserve">, </w:t>
      </w:r>
      <w:r>
        <w:rPr>
          <w:rStyle w:val="StringTok"/>
        </w:rPr>
        <w:t xml:space="preserve">"Narrow-Ridged Finless Porpoise"</w:t>
      </w:r>
      <w:r>
        <w:rPr>
          <w:rStyle w:val="NormalTok"/>
        </w:rPr>
        <w:t xml:space="preserve">, </w:t>
      </w:r>
      <w:r>
        <w:rPr>
          <w:rStyle w:val="StringTok"/>
        </w:rPr>
        <w:t xml:space="preserve">"Heaviside's Dolphin"</w:t>
      </w:r>
      <w:r>
        <w:rPr>
          <w:rStyle w:val="NormalTok"/>
        </w:rPr>
        <w:t xml:space="preserve">, </w:t>
      </w:r>
      <w:r>
        <w:rPr>
          <w:rStyle w:val="StringTok"/>
        </w:rPr>
        <w:t xml:space="preserve">"Commerson's Dolphin"</w:t>
      </w:r>
      <w:r>
        <w:rPr>
          <w:rStyle w:val="NormalTok"/>
        </w:rPr>
        <w:t xml:space="preserve">, </w:t>
      </w:r>
      <w:r>
        <w:rPr>
          <w:rStyle w:val="StringTok"/>
        </w:rPr>
        <w:t xml:space="preserve">"Peale's Dolphin"</w:t>
      </w:r>
      <w:r>
        <w:rPr>
          <w:rStyle w:val="NormalTok"/>
        </w:rPr>
        <w:t xml:space="preserve">, </w:t>
      </w:r>
      <w:r>
        <w:rPr>
          <w:rStyle w:val="StringTok"/>
        </w:rPr>
        <w:t xml:space="preserve">"Hector's Dolphin"</w:t>
      </w:r>
      <w:r>
        <w:rPr>
          <w:rStyle w:val="NormalTok"/>
        </w:rPr>
        <w:t xml:space="preserve">, </w:t>
      </w:r>
      <w:r>
        <w:rPr>
          <w:rStyle w:val="StringTok"/>
        </w:rPr>
        <w:t xml:space="preserve">"Risso's Dolphin"</w:t>
      </w:r>
      <w:r>
        <w:rPr>
          <w:rStyle w:val="NormalTok"/>
        </w:rPr>
        <w:t xml:space="preserve">, </w:t>
      </w:r>
      <w:r>
        <w:rPr>
          <w:rStyle w:val="StringTok"/>
        </w:rPr>
        <w:t xml:space="preserve">"Bottlenose Dolphin"</w:t>
      </w:r>
      <w:r>
        <w:rPr>
          <w:rStyle w:val="NormalTok"/>
        </w:rPr>
        <w:t xml:space="preserve">, </w:t>
      </w:r>
      <w:r>
        <w:rPr>
          <w:rStyle w:val="StringTok"/>
        </w:rPr>
        <w:t xml:space="preserve">"Sei Whale"</w:t>
      </w:r>
      <w:r>
        <w:rPr>
          <w:rStyle w:val="NormalTok"/>
        </w:rPr>
        <w:t xml:space="preserve">)</w:t>
      </w:r>
      <w:r>
        <w:br/>
      </w:r>
      <w:r>
        <w:rPr>
          <w:rStyle w:val="NormalTok"/>
        </w:rPr>
        <w:t xml:space="preserve">whales_plot_data </w:t>
      </w:r>
      <w:r>
        <w:rPr>
          <w:rStyle w:val="OtherTok"/>
        </w:rPr>
        <w:t xml:space="preserve">&lt;-</w:t>
      </w:r>
      <w:r>
        <w:rPr>
          <w:rStyle w:val="NormalTok"/>
        </w:rPr>
        <w:t xml:space="preserve"> whales_plot_data[</w:t>
      </w:r>
      <w:r>
        <w:rPr>
          <w:rStyle w:val="FunctionTok"/>
        </w:rPr>
        <w:t xml:space="preserve">order</w:t>
      </w:r>
      <w:r>
        <w:rPr>
          <w:rStyle w:val="NormalTok"/>
        </w:rPr>
        <w:t xml:space="preserve">(whales_plot_data</w:t>
      </w:r>
      <w:r>
        <w:rPr>
          <w:rStyle w:val="SpecialCharTok"/>
        </w:rPr>
        <w:t xml:space="preserve">$</w:t>
      </w:r>
      <w:r>
        <w:rPr>
          <w:rStyle w:val="NormalTok"/>
        </w:rPr>
        <w:t xml:space="preserve">length_median, </w:t>
      </w:r>
      <w:r>
        <w:rPr>
          <w:rStyle w:val="AttributeTok"/>
        </w:rPr>
        <w:t xml:space="preserve">decreasing =</w:t>
      </w:r>
      <w:r>
        <w:rPr>
          <w:rStyle w:val="NormalTok"/>
        </w:rPr>
        <w:t xml:space="preserve"> </w:t>
      </w:r>
      <w:r>
        <w:rPr>
          <w:rStyle w:val="ConstantTok"/>
        </w:rPr>
        <w:t xml:space="preserve">TRUE</w:t>
      </w:r>
      <w:r>
        <w:rPr>
          <w:rStyle w:val="NormalTok"/>
        </w:rPr>
        <w:t xml:space="preserve">), ]</w:t>
      </w:r>
      <w:r>
        <w:br/>
      </w:r>
      <w:r>
        <w:br/>
      </w:r>
      <w:r>
        <w:rPr>
          <w:rStyle w:val="CommentTok"/>
        </w:rPr>
        <w:t xml:space="preserve">#reorder everything for a single axis</w:t>
      </w:r>
      <w:r>
        <w:br/>
      </w:r>
      <w:r>
        <w:rPr>
          <w:rStyle w:val="NormalTok"/>
        </w:rPr>
        <w:t xml:space="preserve">whales_plot_data</w:t>
      </w:r>
      <w:r>
        <w:rPr>
          <w:rStyle w:val="SpecialCharTok"/>
        </w:rPr>
        <w:t xml:space="preserve">$</w:t>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(whales_plot_data)</w:t>
      </w:r>
      <w:r>
        <w:br/>
      </w:r>
      <w:r>
        <w:rPr>
          <w:rStyle w:val="NormalTok"/>
        </w:rPr>
        <w:t xml:space="preserve">whales_plot_data</w:t>
      </w:r>
      <w:r>
        <w:rPr>
          <w:rStyle w:val="SpecialCharTok"/>
        </w:rPr>
        <w:t xml:space="preserve">$</w:t>
      </w:r>
      <w:r>
        <w:rPr>
          <w:rStyle w:val="NormalTok"/>
        </w:rPr>
        <w:t xml:space="preserve">group </w:t>
      </w:r>
      <w:r>
        <w:rPr>
          <w:rStyle w:val="OtherTok"/>
        </w:rPr>
        <w:t xml:space="preserve">&lt;-</w:t>
      </w:r>
      <w:r>
        <w:rPr>
          <w:rStyle w:val="NormalTok"/>
        </w:rPr>
        <w:t xml:space="preserve"> </w:t>
      </w:r>
      <w:r>
        <w:rPr>
          <w:rStyle w:val="DecValTok"/>
        </w:rPr>
        <w:t xml:space="preserve">1</w:t>
      </w:r>
      <w:r>
        <w:br/>
      </w:r>
      <w:r>
        <w:rPr>
          <w:rStyle w:val="NormalTok"/>
        </w:rPr>
        <w:t xml:space="preserve">phonemes_in_words_plot_data</w:t>
      </w:r>
      <w:r>
        <w:rPr>
          <w:rStyle w:val="SpecialCharTok"/>
        </w:rPr>
        <w:t xml:space="preserve">$</w:t>
      </w:r>
      <w:r>
        <w:rPr>
          <w:rStyle w:val="NormalTok"/>
        </w:rPr>
        <w:t xml:space="preserve">x </w:t>
      </w:r>
      <w:r>
        <w:rPr>
          <w:rStyle w:val="OtherTok"/>
        </w:rPr>
        <w:t xml:space="preserve">&lt;-</w:t>
      </w:r>
      <w:r>
        <w:rPr>
          <w:rStyle w:val="NormalTok"/>
        </w:rPr>
        <w:t xml:space="preserve"> (</w:t>
      </w:r>
      <w:r>
        <w:rPr>
          <w:rStyle w:val="FunctionTok"/>
        </w:rPr>
        <w:t xml:space="preserve">max</w:t>
      </w:r>
      <w:r>
        <w:rPr>
          <w:rStyle w:val="NormalTok"/>
        </w:rPr>
        <w:t xml:space="preserve">(whales_plot_data</w:t>
      </w:r>
      <w:r>
        <w:rPr>
          <w:rStyle w:val="SpecialCharTok"/>
        </w:rPr>
        <w:t xml:space="preserve">$</w:t>
      </w:r>
      <w:r>
        <w:rPr>
          <w:rStyle w:val="NormalTok"/>
        </w:rPr>
        <w:t xml:space="preserve">x)</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max</w:t>
      </w:r>
      <w:r>
        <w:rPr>
          <w:rStyle w:val="NormalTok"/>
        </w:rPr>
        <w:t xml:space="preserve">(whales_plot_data</w:t>
      </w:r>
      <w:r>
        <w:rPr>
          <w:rStyle w:val="SpecialCharTok"/>
        </w:rPr>
        <w:t xml:space="preserve">$</w:t>
      </w:r>
      <w:r>
        <w:rPr>
          <w:rStyle w:val="NormalTok"/>
        </w:rPr>
        <w:t xml:space="preserve">x)</w:t>
      </w:r>
      <w:r>
        <w:rPr>
          <w:rStyle w:val="SpecialCharTok"/>
        </w:rPr>
        <w:t xml:space="preserve">+</w:t>
      </w:r>
      <w:r>
        <w:rPr>
          <w:rStyle w:val="FunctionTok"/>
        </w:rPr>
        <w:t xml:space="preserve">nrow</w:t>
      </w:r>
      <w:r>
        <w:rPr>
          <w:rStyle w:val="NormalTok"/>
        </w:rPr>
        <w:t xml:space="preserve">(phonemes_in_words_plot_data))</w:t>
      </w:r>
      <w:r>
        <w:br/>
      </w:r>
      <w:r>
        <w:rPr>
          <w:rStyle w:val="NormalTok"/>
        </w:rPr>
        <w:t xml:space="preserve">phonemes_in_words_plot_data</w:t>
      </w:r>
      <w:r>
        <w:rPr>
          <w:rStyle w:val="SpecialCharTok"/>
        </w:rPr>
        <w:t xml:space="preserve">$</w:t>
      </w:r>
      <w:r>
        <w:rPr>
          <w:rStyle w:val="NormalTok"/>
        </w:rPr>
        <w:t xml:space="preserve">group </w:t>
      </w:r>
      <w:r>
        <w:rPr>
          <w:rStyle w:val="OtherTok"/>
        </w:rPr>
        <w:t xml:space="preserve">&lt;-</w:t>
      </w:r>
      <w:r>
        <w:rPr>
          <w:rStyle w:val="NormalTok"/>
        </w:rPr>
        <w:t xml:space="preserve"> </w:t>
      </w:r>
      <w:r>
        <w:rPr>
          <w:rStyle w:val="DecValTok"/>
        </w:rPr>
        <w:t xml:space="preserve">2</w:t>
      </w:r>
      <w:r>
        <w:br/>
      </w:r>
      <w:r>
        <w:br/>
      </w:r>
      <w:r>
        <w:rPr>
          <w:rStyle w:val="CommentTok"/>
        </w:rPr>
        <w:t xml:space="preserve">#combine whale data with word data</w:t>
      </w:r>
      <w:r>
        <w:br/>
      </w:r>
      <w:r>
        <w:rPr>
          <w:rStyle w:val="NormalTok"/>
        </w:rPr>
        <w:t xml:space="preserve">combined_words_plot_data </w:t>
      </w:r>
      <w:r>
        <w:rPr>
          <w:rStyle w:val="OtherTok"/>
        </w:rPr>
        <w:t xml:space="preserve">&lt;-</w:t>
      </w:r>
      <w:r>
        <w:rPr>
          <w:rStyle w:val="NormalTok"/>
        </w:rPr>
        <w:t xml:space="preserve"> </w:t>
      </w:r>
      <w:r>
        <w:rPr>
          <w:rStyle w:val="FunctionTok"/>
        </w:rPr>
        <w:t xml:space="preserve">rbind</w:t>
      </w:r>
      <w:r>
        <w:rPr>
          <w:rStyle w:val="NormalTok"/>
        </w:rPr>
        <w:t xml:space="preserve">(phonemes_in_words_plot_data, whales_plot_data)</w:t>
      </w:r>
      <w:r>
        <w:br/>
      </w:r>
      <w:r>
        <w:br/>
      </w:r>
      <w:r>
        <w:rPr>
          <w:rStyle w:val="CommentTok"/>
        </w:rPr>
        <w:t xml:space="preserve">#generate plot of phonemes in words against whales, for length</w:t>
      </w:r>
      <w:r>
        <w:br/>
      </w:r>
      <w:r>
        <w:rPr>
          <w:rStyle w:val="NormalTok"/>
        </w:rPr>
        <w:t xml:space="preserve">combined_words_length_plot </w:t>
      </w:r>
      <w:r>
        <w:rPr>
          <w:rStyle w:val="OtherTok"/>
        </w:rPr>
        <w:t xml:space="preserve">&lt;-</w:t>
      </w:r>
      <w:r>
        <w:rPr>
          <w:rStyle w:val="NormalTok"/>
        </w:rPr>
        <w:t xml:space="preserve"> </w:t>
      </w:r>
      <w:r>
        <w:rPr>
          <w:rStyle w:val="FunctionTok"/>
        </w:rPr>
        <w:t xml:space="preserve">ggplot</w:t>
      </w:r>
      <w:r>
        <w:rPr>
          <w:rStyle w:val="NormalTok"/>
        </w:rPr>
        <w:t xml:space="preserve">(combined_words_plot_data) </w:t>
      </w:r>
      <w:r>
        <w:rPr>
          <w:rStyle w:val="SpecialCharTok"/>
        </w:rPr>
        <w:t xml:space="preserve">+</w:t>
      </w:r>
      <w:r>
        <w:rPr>
          <w:rStyle w:val="NormalTok"/>
        </w:rPr>
        <w:t xml:space="preserve"> </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ymin =</w:t>
      </w:r>
      <w:r>
        <w:rPr>
          <w:rStyle w:val="NormalTok"/>
        </w:rPr>
        <w:t xml:space="preserve"> length_lower, </w:t>
      </w:r>
      <w:r>
        <w:rPr>
          <w:rStyle w:val="AttributeTok"/>
        </w:rPr>
        <w:t xml:space="preserve">ymax =</w:t>
      </w:r>
      <w:r>
        <w:rPr>
          <w:rStyle w:val="NormalTok"/>
        </w:rPr>
        <w:t xml:space="preserve"> length_upper, </w:t>
      </w:r>
      <w:r>
        <w:rPr>
          <w:rStyle w:val="AttributeTok"/>
        </w:rPr>
        <w:t xml:space="preserve">color =</w:t>
      </w:r>
      <w:r>
        <w:rPr>
          <w:rStyle w:val="NormalTok"/>
        </w:rPr>
        <w:t xml:space="preserve"> </w:t>
      </w:r>
      <w:r>
        <w:rPr>
          <w:rStyle w:val="FunctionTok"/>
        </w:rPr>
        <w:t xml:space="preserve">factor</w:t>
      </w:r>
      <w:r>
        <w:rPr>
          <w:rStyle w:val="NormalTok"/>
        </w:rPr>
        <w:t xml:space="preserve">(group)))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FunctionTok"/>
        </w:rPr>
        <w:t xml:space="preserve">aes</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lty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nrow</w:t>
      </w:r>
      <w:r>
        <w:rPr>
          <w:rStyle w:val="NormalTok"/>
        </w:rPr>
        <w:t xml:space="preserve">(whales_plot_data)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lty =</w:t>
      </w:r>
      <w:r>
        <w:rPr>
          <w:rStyle w:val="NormalTok"/>
        </w:rPr>
        <w:t xml:space="preserve"> </w:t>
      </w:r>
      <w:r>
        <w:rPr>
          <w:rStyle w:val="StringTok"/>
        </w:rPr>
        <w:t xml:space="preserve">"dotted"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unctionTok"/>
        </w:rPr>
        <w:t xml:space="preserve">min</w:t>
      </w:r>
      <w:r>
        <w:rPr>
          <w:rStyle w:val="NormalTok"/>
        </w:rPr>
        <w:t xml:space="preserve">(combined_words_plot_data</w:t>
      </w:r>
      <w:r>
        <w:rPr>
          <w:rStyle w:val="SpecialCharTok"/>
        </w:rPr>
        <w:t xml:space="preserve">$</w:t>
      </w:r>
      <w:r>
        <w:rPr>
          <w:rStyle w:val="NormalTok"/>
        </w:rPr>
        <w:t xml:space="preserve">length_lower)</w:t>
      </w:r>
      <w:r>
        <w:rPr>
          <w:rStyle w:val="SpecialCharTok"/>
        </w:rPr>
        <w:t xml:space="preserve">*</w:t>
      </w:r>
      <w:r>
        <w:rPr>
          <w:rStyle w:val="FloatTok"/>
        </w:rPr>
        <w:t xml:space="preserve">1.05</w:t>
      </w:r>
      <w:r>
        <w:rPr>
          <w:rStyle w:val="NormalTok"/>
        </w:rPr>
        <w:t xml:space="preserve">, </w:t>
      </w:r>
      <w:r>
        <w:rPr>
          <w:rStyle w:val="FunctionTok"/>
        </w:rPr>
        <w:t xml:space="preserve">max</w:t>
      </w:r>
      <w:r>
        <w:rPr>
          <w:rStyle w:val="NormalTok"/>
        </w:rPr>
        <w:t xml:space="preserve">(combined_words_plot_data</w:t>
      </w:r>
      <w:r>
        <w:rPr>
          <w:rStyle w:val="SpecialCharTok"/>
        </w:rPr>
        <w:t xml:space="preserve">$</w:t>
      </w:r>
      <w:r>
        <w:rPr>
          <w:rStyle w:val="NormalTok"/>
        </w:rPr>
        <w:t xml:space="preserve">length_upper)</w:t>
      </w:r>
      <w:r>
        <w:rPr>
          <w:rStyle w:val="SpecialCharTok"/>
        </w:rPr>
        <w:t xml:space="preserve">*</w:t>
      </w:r>
      <w:r>
        <w:rPr>
          <w:rStyle w:val="FloatTok"/>
        </w:rPr>
        <w:t xml:space="preserve">1.05</w:t>
      </w:r>
      <w:r>
        <w:rPr>
          <w:rStyle w:val="NormalTok"/>
        </w:rPr>
        <w:t xml:space="preserve">), </w:t>
      </w:r>
      <w:r>
        <w:br/>
      </w:r>
      <w:r>
        <w:rPr>
          <w:rStyle w:val="NormalTok"/>
        </w:rPr>
        <w:t xml:space="preserve">                     </w:t>
      </w:r>
      <w:r>
        <w:rPr>
          <w:rStyle w:val="CommentTok"/>
        </w:rPr>
        <w:t xml:space="preserve">#name = expression("95% CI for "~italic("b")~"(Strength of Menzerath's Law)")) + </w:t>
      </w:r>
      <w:r>
        <w:br/>
      </w:r>
      <w:r>
        <w:rPr>
          <w:rStyle w:val="NormalTok"/>
        </w:rPr>
        <w:t xml:space="preserve">                     </w:t>
      </w:r>
      <w:r>
        <w:rPr>
          <w:rStyle w:val="AttributeTok"/>
        </w:rPr>
        <w:t xml:space="preserve">name =</w:t>
      </w:r>
      <w:r>
        <w:rPr>
          <w:rStyle w:val="NormalTok"/>
        </w:rPr>
        <w:t xml:space="preserve"> </w:t>
      </w:r>
      <w:r>
        <w:rPr>
          <w:rStyle w:val="StringTok"/>
        </w:rPr>
        <w:t xml:space="preserve">"Effect of Length on Duration"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combined_words_plot_data</w:t>
      </w:r>
      <w:r>
        <w:rPr>
          <w:rStyle w:val="SpecialCharTok"/>
        </w:rPr>
        <w:t xml:space="preserve">$</w:t>
      </w:r>
      <w:r>
        <w:rPr>
          <w:rStyle w:val="NormalTok"/>
        </w:rPr>
        <w:t xml:space="preserve">x, </w:t>
      </w:r>
      <w:r>
        <w:rPr>
          <w:rStyle w:val="AttributeTok"/>
        </w:rPr>
        <w:t xml:space="preserve">labels =</w:t>
      </w:r>
      <w:r>
        <w:rPr>
          <w:rStyle w:val="NormalTok"/>
        </w:rPr>
        <w:t xml:space="preserve"> combined_words_plot_data</w:t>
      </w:r>
      <w:r>
        <w:rPr>
          <w:rStyle w:val="SpecialCharTok"/>
        </w:rPr>
        <w:t xml:space="preserve">$</w:t>
      </w:r>
      <w:r>
        <w:rPr>
          <w:rStyle w:val="NormalTok"/>
        </w:rPr>
        <w:t xml:space="preserve">label,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(combined_words_plot_data)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"#638ccc"</w:t>
      </w:r>
      <w:r>
        <w:rPr>
          <w:rStyle w:val="NormalTok"/>
        </w:rPr>
        <w:t xml:space="preserve">, </w:t>
      </w:r>
      <w:r>
        <w:rPr>
          <w:rStyle w:val="StringTok"/>
        </w:rPr>
        <w:t xml:space="preserve">"#ca5670"</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"Whales"</w:t>
      </w:r>
      <w:r>
        <w:rPr>
          <w:rStyle w:val="NormalTok"/>
        </w:rPr>
        <w:t xml:space="preserve">, </w:t>
      </w:r>
      <w:r>
        <w:rPr>
          <w:rStyle w:val="StringTok"/>
        </w:rPr>
        <w:t xml:space="preserve">"Humans"</w:t>
      </w:r>
      <w:r>
        <w:rPr>
          <w:rStyle w:val="NormalTok"/>
        </w:rPr>
        <w:t xml:space="preserve">), </w:t>
      </w:r>
      <w:r>
        <w:rPr>
          <w:rStyle w:val="AttributeTok"/>
        </w:rPr>
        <w:t xml:space="preserve">name =</w:t>
      </w:r>
      <w:r>
        <w:rPr>
          <w:rStyle w:val="NormalTok"/>
        </w:rPr>
        <w:t xml:space="preserve"> </w:t>
      </w:r>
      <w:r>
        <w:rPr>
          <w:rStyle w:val="StringTok"/>
        </w:rPr>
        <w:t xml:space="preserve">"Taxa"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theme_linedraw</w:t>
      </w:r>
      <w:r>
        <w:rPr>
          <w:rStyle w:val="NormalTok"/>
        </w:rPr>
        <w:t xml:space="preserve">(</w:t>
      </w:r>
      <w:r>
        <w:rPr>
          <w:rStyle w:val="AttributeTok"/>
        </w:rPr>
        <w:t xml:space="preserve">base_size =</w:t>
      </w:r>
      <w:r>
        <w:rPr>
          <w:rStyle w:val="NormalTok"/>
        </w:rPr>
        <w:t xml:space="preserve"> </w:t>
      </w:r>
      <w:r>
        <w:rPr>
          <w:rStyle w:val="DecValTok"/>
        </w:rPr>
        <w:t xml:space="preserve">8</w:t>
      </w:r>
      <w:r>
        <w:rPr>
          <w:rStyle w:val="NormalTok"/>
        </w:rPr>
        <w:t xml:space="preserve">, </w:t>
      </w:r>
      <w:r>
        <w:rPr>
          <w:rStyle w:val="AttributeTok"/>
        </w:rPr>
        <w:t xml:space="preserve">base_family =</w:t>
      </w:r>
      <w:r>
        <w:rPr>
          <w:rStyle w:val="NormalTok"/>
        </w:rPr>
        <w:t xml:space="preserve"> </w:t>
      </w:r>
      <w:r>
        <w:rPr>
          <w:rStyle w:val="StringTok"/>
        </w:rPr>
        <w:t xml:space="preserve">"Avenir"</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FloatTok"/>
        </w:rPr>
        <w:t xml:space="preserve">0.99</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 </w:t>
      </w:r>
      <w:r>
        <w:rPr>
          <w:rStyle w:val="AttributeTok"/>
        </w:rPr>
        <w:t xml:space="preserve">panel.grid.minor.x =</w:t>
      </w:r>
      <w:r>
        <w:rPr>
          <w:rStyle w:val="NormalTok"/>
        </w:rPr>
        <w:t xml:space="preserve"> </w:t>
      </w:r>
      <w:r>
        <w:rPr>
          <w:rStyle w:val="FunctionTok"/>
        </w:rPr>
        <w:t xml:space="preserve">element_blank</w:t>
      </w:r>
      <w:r>
        <w:rPr>
          <w:rStyle w:val="NormalTok"/>
        </w:rPr>
        <w:t xml:space="preserve">())</w:t>
      </w:r>
      <w:r>
        <w:br/>
      </w:r>
      <w:r>
        <w:br/>
      </w:r>
      <w:r>
        <w:rPr>
          <w:rStyle w:val="CommentTok"/>
        </w:rPr>
        <w:t xml:space="preserve">#generate plot of phonemes in words against whales, for position</w:t>
      </w:r>
      <w:r>
        <w:br/>
      </w:r>
      <w:r>
        <w:rPr>
          <w:rStyle w:val="NormalTok"/>
        </w:rPr>
        <w:t xml:space="preserve">combined_words_position_plot </w:t>
      </w:r>
      <w:r>
        <w:rPr>
          <w:rStyle w:val="OtherTok"/>
        </w:rPr>
        <w:t xml:space="preserve">&lt;-</w:t>
      </w:r>
      <w:r>
        <w:rPr>
          <w:rStyle w:val="NormalTok"/>
        </w:rPr>
        <w:t xml:space="preserve"> </w:t>
      </w:r>
      <w:r>
        <w:rPr>
          <w:rStyle w:val="FunctionTok"/>
        </w:rPr>
        <w:t xml:space="preserve">ggplot</w:t>
      </w:r>
      <w:r>
        <w:rPr>
          <w:rStyle w:val="NormalTok"/>
        </w:rPr>
        <w:t xml:space="preserve">(combined_words_plot_data) </w:t>
      </w:r>
      <w:r>
        <w:rPr>
          <w:rStyle w:val="SpecialCharTok"/>
        </w:rPr>
        <w:t xml:space="preserve">+</w:t>
      </w:r>
      <w:r>
        <w:rPr>
          <w:rStyle w:val="NormalTok"/>
        </w:rPr>
        <w:t xml:space="preserve"> </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ymin =</w:t>
      </w:r>
      <w:r>
        <w:rPr>
          <w:rStyle w:val="NormalTok"/>
        </w:rPr>
        <w:t xml:space="preserve"> position_lower, </w:t>
      </w:r>
      <w:r>
        <w:rPr>
          <w:rStyle w:val="AttributeTok"/>
        </w:rPr>
        <w:t xml:space="preserve">ymax =</w:t>
      </w:r>
      <w:r>
        <w:rPr>
          <w:rStyle w:val="NormalTok"/>
        </w:rPr>
        <w:t xml:space="preserve"> position_upper, </w:t>
      </w:r>
      <w:r>
        <w:rPr>
          <w:rStyle w:val="AttributeTok"/>
        </w:rPr>
        <w:t xml:space="preserve">color =</w:t>
      </w:r>
      <w:r>
        <w:rPr>
          <w:rStyle w:val="NormalTok"/>
        </w:rPr>
        <w:t xml:space="preserve"> </w:t>
      </w:r>
      <w:r>
        <w:rPr>
          <w:rStyle w:val="FunctionTok"/>
        </w:rPr>
        <w:t xml:space="preserve">factor</w:t>
      </w:r>
      <w:r>
        <w:rPr>
          <w:rStyle w:val="NormalTok"/>
        </w:rPr>
        <w:t xml:space="preserve">(group)))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FunctionTok"/>
        </w:rPr>
        <w:t xml:space="preserve">aes</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lty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nrow</w:t>
      </w:r>
      <w:r>
        <w:rPr>
          <w:rStyle w:val="NormalTok"/>
        </w:rPr>
        <w:t xml:space="preserve">(whales_plot_data)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lty =</w:t>
      </w:r>
      <w:r>
        <w:rPr>
          <w:rStyle w:val="NormalTok"/>
        </w:rPr>
        <w:t xml:space="preserve"> </w:t>
      </w:r>
      <w:r>
        <w:rPr>
          <w:rStyle w:val="StringTok"/>
        </w:rPr>
        <w:t xml:space="preserve">"dotted"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unctionTok"/>
        </w:rPr>
        <w:t xml:space="preserve">min</w:t>
      </w:r>
      <w:r>
        <w:rPr>
          <w:rStyle w:val="NormalTok"/>
        </w:rPr>
        <w:t xml:space="preserve">(combined_words_plot_data</w:t>
      </w:r>
      <w:r>
        <w:rPr>
          <w:rStyle w:val="SpecialCharTok"/>
        </w:rPr>
        <w:t xml:space="preserve">$</w:t>
      </w:r>
      <w:r>
        <w:rPr>
          <w:rStyle w:val="NormalTok"/>
        </w:rPr>
        <w:t xml:space="preserve">position_lower)</w:t>
      </w:r>
      <w:r>
        <w:rPr>
          <w:rStyle w:val="SpecialCharTok"/>
        </w:rPr>
        <w:t xml:space="preserve">*</w:t>
      </w:r>
      <w:r>
        <w:rPr>
          <w:rStyle w:val="FloatTok"/>
        </w:rPr>
        <w:t xml:space="preserve">1.05</w:t>
      </w:r>
      <w:r>
        <w:rPr>
          <w:rStyle w:val="NormalTok"/>
        </w:rPr>
        <w:t xml:space="preserve">, </w:t>
      </w:r>
      <w:r>
        <w:rPr>
          <w:rStyle w:val="FunctionTok"/>
        </w:rPr>
        <w:t xml:space="preserve">max</w:t>
      </w:r>
      <w:r>
        <w:rPr>
          <w:rStyle w:val="NormalTok"/>
        </w:rPr>
        <w:t xml:space="preserve">(combined_words_plot_data</w:t>
      </w:r>
      <w:r>
        <w:rPr>
          <w:rStyle w:val="SpecialCharTok"/>
        </w:rPr>
        <w:t xml:space="preserve">$</w:t>
      </w:r>
      <w:r>
        <w:rPr>
          <w:rStyle w:val="NormalTok"/>
        </w:rPr>
        <w:t xml:space="preserve">position_upper)</w:t>
      </w:r>
      <w:r>
        <w:rPr>
          <w:rStyle w:val="SpecialCharTok"/>
        </w:rPr>
        <w:t xml:space="preserve">*</w:t>
      </w:r>
      <w:r>
        <w:rPr>
          <w:rStyle w:val="FloatTok"/>
        </w:rPr>
        <w:t xml:space="preserve">1.05</w:t>
      </w:r>
      <w:r>
        <w:rPr>
          <w:rStyle w:val="NormalTok"/>
        </w:rPr>
        <w:t xml:space="preserve">), </w:t>
      </w:r>
      <w:r>
        <w:br/>
      </w:r>
      <w:r>
        <w:rPr>
          <w:rStyle w:val="NormalTok"/>
        </w:rPr>
        <w:t xml:space="preserve">                     </w:t>
      </w:r>
      <w:r>
        <w:rPr>
          <w:rStyle w:val="CommentTok"/>
        </w:rPr>
        <w:t xml:space="preserve">#name = expression("95% CI for "~italic("b")~"(Strength of Menzerath's Law)")) + </w:t>
      </w:r>
      <w:r>
        <w:br/>
      </w:r>
      <w:r>
        <w:rPr>
          <w:rStyle w:val="NormalTok"/>
        </w:rPr>
        <w:t xml:space="preserve">                     </w:t>
      </w:r>
      <w:r>
        <w:rPr>
          <w:rStyle w:val="AttributeTok"/>
        </w:rPr>
        <w:t xml:space="preserve">name =</w:t>
      </w:r>
      <w:r>
        <w:rPr>
          <w:rStyle w:val="NormalTok"/>
        </w:rPr>
        <w:t xml:space="preserve"> </w:t>
      </w:r>
      <w:r>
        <w:rPr>
          <w:rStyle w:val="StringTok"/>
        </w:rPr>
        <w:t xml:space="preserve">"Effect of Position on Duration"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combined_words_plot_data</w:t>
      </w:r>
      <w:r>
        <w:rPr>
          <w:rStyle w:val="SpecialCharTok"/>
        </w:rPr>
        <w:t xml:space="preserve">$</w:t>
      </w:r>
      <w:r>
        <w:rPr>
          <w:rStyle w:val="NormalTok"/>
        </w:rPr>
        <w:t xml:space="preserve">x, </w:t>
      </w:r>
      <w:r>
        <w:rPr>
          <w:rStyle w:val="AttributeTok"/>
        </w:rPr>
        <w:t xml:space="preserve">labels =</w:t>
      </w:r>
      <w:r>
        <w:rPr>
          <w:rStyle w:val="NormalTok"/>
        </w:rPr>
        <w:t xml:space="preserve"> combined_words_plot_data</w:t>
      </w:r>
      <w:r>
        <w:rPr>
          <w:rStyle w:val="SpecialCharTok"/>
        </w:rPr>
        <w:t xml:space="preserve">$</w:t>
      </w:r>
      <w:r>
        <w:rPr>
          <w:rStyle w:val="NormalTok"/>
        </w:rPr>
        <w:t xml:space="preserve">label,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(combined_words_plot_data)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"#638ccc"</w:t>
      </w:r>
      <w:r>
        <w:rPr>
          <w:rStyle w:val="NormalTok"/>
        </w:rPr>
        <w:t xml:space="preserve">, </w:t>
      </w:r>
      <w:r>
        <w:rPr>
          <w:rStyle w:val="StringTok"/>
        </w:rPr>
        <w:t xml:space="preserve">"#ca5670"</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"Whales"</w:t>
      </w:r>
      <w:r>
        <w:rPr>
          <w:rStyle w:val="NormalTok"/>
        </w:rPr>
        <w:t xml:space="preserve">, </w:t>
      </w:r>
      <w:r>
        <w:rPr>
          <w:rStyle w:val="StringTok"/>
        </w:rPr>
        <w:t xml:space="preserve">"Humans"</w:t>
      </w:r>
      <w:r>
        <w:rPr>
          <w:rStyle w:val="NormalTok"/>
        </w:rPr>
        <w:t xml:space="preserve">), </w:t>
      </w:r>
      <w:r>
        <w:rPr>
          <w:rStyle w:val="AttributeTok"/>
        </w:rPr>
        <w:t xml:space="preserve">name =</w:t>
      </w:r>
      <w:r>
        <w:rPr>
          <w:rStyle w:val="NormalTok"/>
        </w:rPr>
        <w:t xml:space="preserve"> </w:t>
      </w:r>
      <w:r>
        <w:rPr>
          <w:rStyle w:val="StringTok"/>
        </w:rPr>
        <w:t xml:space="preserve">"Taxa"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theme_linedraw</w:t>
      </w:r>
      <w:r>
        <w:rPr>
          <w:rStyle w:val="NormalTok"/>
        </w:rPr>
        <w:t xml:space="preserve">(</w:t>
      </w:r>
      <w:r>
        <w:rPr>
          <w:rStyle w:val="AttributeTok"/>
        </w:rPr>
        <w:t xml:space="preserve">base_size =</w:t>
      </w:r>
      <w:r>
        <w:rPr>
          <w:rStyle w:val="NormalTok"/>
        </w:rPr>
        <w:t xml:space="preserve"> </w:t>
      </w:r>
      <w:r>
        <w:rPr>
          <w:rStyle w:val="DecValTok"/>
        </w:rPr>
        <w:t xml:space="preserve">8</w:t>
      </w:r>
      <w:r>
        <w:rPr>
          <w:rStyle w:val="NormalTok"/>
        </w:rPr>
        <w:t xml:space="preserve">, </w:t>
      </w:r>
      <w:r>
        <w:rPr>
          <w:rStyle w:val="AttributeTok"/>
        </w:rPr>
        <w:t xml:space="preserve">base_family =</w:t>
      </w:r>
      <w:r>
        <w:rPr>
          <w:rStyle w:val="NormalTok"/>
        </w:rPr>
        <w:t xml:space="preserve"> </w:t>
      </w:r>
      <w:r>
        <w:rPr>
          <w:rStyle w:val="StringTok"/>
        </w:rPr>
        <w:t xml:space="preserve">"Avenir"</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FloatTok"/>
        </w:rPr>
        <w:t xml:space="preserve">0.99</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 </w:t>
      </w:r>
      <w:r>
        <w:rPr>
          <w:rStyle w:val="AttributeTok"/>
        </w:rPr>
        <w:t xml:space="preserve">panel.grid.minor.x =</w:t>
      </w:r>
      <w:r>
        <w:rPr>
          <w:rStyle w:val="NormalTok"/>
        </w:rPr>
        <w:t xml:space="preserve"> </w:t>
      </w:r>
      <w:r>
        <w:rPr>
          <w:rStyle w:val="FunctionTok"/>
        </w:rPr>
        <w:t xml:space="preserve">element_blank</w:t>
      </w:r>
      <w:r>
        <w:rPr>
          <w:rStyle w:val="NormalTok"/>
        </w:rPr>
        <w:t xml:space="preserve">())</w:t>
      </w:r>
      <w:r>
        <w:br/>
      </w:r>
      <w:r>
        <w:br/>
      </w:r>
      <w:r>
        <w:rPr>
          <w:rStyle w:val="CommentTok"/>
        </w:rPr>
        <w:t xml:space="preserve">#export plot of phonemes in words</w:t>
      </w:r>
      <w:r>
        <w:br/>
      </w:r>
      <w:r>
        <w:rPr>
          <w:rStyle w:val="FunctionTok"/>
        </w:rPr>
        <w:t xml:space="preserve">png</w:t>
      </w:r>
      <w:r>
        <w:rPr>
          <w:rStyle w:val="NormalTok"/>
        </w:rPr>
        <w:t xml:space="preserve">(</w:t>
      </w:r>
      <w:r>
        <w:rPr>
          <w:rStyle w:val="StringTok"/>
        </w:rPr>
        <w:t xml:space="preserve">"plots/word_level_effects.png"</w:t>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 </w:t>
      </w:r>
      <w:r>
        <w:rPr>
          <w:rStyle w:val="AttributeTok"/>
        </w:rPr>
        <w:t xml:space="preserve">height =</w:t>
      </w:r>
      <w:r>
        <w:rPr>
          <w:rStyle w:val="NormalTok"/>
        </w:rPr>
        <w:t xml:space="preserve"> </w:t>
      </w:r>
      <w:r>
        <w:rPr>
          <w:rStyle w:val="DecValTok"/>
        </w:rPr>
        <w:t xml:space="preserve">6</w:t>
      </w:r>
      <w:r>
        <w:rPr>
          <w:rStyle w:val="NormalTok"/>
        </w:rPr>
        <w:t xml:space="preserve">, </w:t>
      </w:r>
      <w:r>
        <w:rPr>
          <w:rStyle w:val="AttributeTok"/>
        </w:rPr>
        <w:t xml:space="preserve">units =</w:t>
      </w:r>
      <w:r>
        <w:rPr>
          <w:rStyle w:val="NormalTok"/>
        </w:rPr>
        <w:t xml:space="preserve"> </w:t>
      </w:r>
      <w:r>
        <w:rPr>
          <w:rStyle w:val="StringTok"/>
        </w:rPr>
        <w:t xml:space="preserve">"in"</w:t>
      </w:r>
      <w:r>
        <w:rPr>
          <w:rStyle w:val="NormalTok"/>
        </w:rPr>
        <w:t xml:space="preserve">, </w:t>
      </w:r>
      <w:r>
        <w:rPr>
          <w:rStyle w:val="AttributeTok"/>
        </w:rPr>
        <w:t xml:space="preserve">res =</w:t>
      </w:r>
      <w:r>
        <w:rPr>
          <w:rStyle w:val="NormalTok"/>
        </w:rPr>
        <w:t xml:space="preserve"> </w:t>
      </w:r>
      <w:r>
        <w:rPr>
          <w:rStyle w:val="DecValTok"/>
        </w:rPr>
        <w:t xml:space="preserve">600</w:t>
      </w:r>
      <w:r>
        <w:rPr>
          <w:rStyle w:val="NormalTok"/>
        </w:rPr>
        <w:t xml:space="preserve">)</w:t>
      </w:r>
      <w:r>
        <w:br/>
      </w:r>
      <w:r>
        <w:rPr>
          <w:rStyle w:val="NormalTok"/>
        </w:rPr>
        <w:t xml:space="preserve">cowplot</w:t>
      </w:r>
      <w:r>
        <w:rPr>
          <w:rStyle w:val="SpecialCharTok"/>
        </w:rPr>
        <w:t xml:space="preserve">::</w:t>
      </w:r>
      <w:r>
        <w:rPr>
          <w:rStyle w:val="FunctionTok"/>
        </w:rPr>
        <w:t xml:space="preserve">plot_grid</w:t>
      </w:r>
      <w:r>
        <w:rPr>
          <w:rStyle w:val="NormalTok"/>
        </w:rPr>
        <w:t xml:space="preserve">(cowplot</w:t>
      </w:r>
      <w:r>
        <w:rPr>
          <w:rStyle w:val="SpecialCharTok"/>
        </w:rPr>
        <w:t xml:space="preserve">::</w:t>
      </w:r>
      <w:r>
        <w:rPr>
          <w:rStyle w:val="FunctionTok"/>
        </w:rPr>
        <w:t xml:space="preserve">plot_grid</w:t>
      </w:r>
      <w:r>
        <w:rPr>
          <w:rStyle w:val="NormalTok"/>
        </w:rPr>
        <w:t xml:space="preserve">(combined_words_length_plot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element_blank</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 combined_words_position_plot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"v"</w:t>
      </w:r>
      <w:r>
        <w:rPr>
          <w:rStyle w:val="NormalTok"/>
        </w:rPr>
        <w:t xml:space="preserve">, </w:t>
      </w:r>
      <w:r>
        <w:rPr>
          <w:rStyle w:val="AttributeTok"/>
        </w:rPr>
        <w:t xml:space="preserve">rel_heights =</w:t>
      </w:r>
      <w:r>
        <w:rPr>
          <w:rStyle w:val="NormalTok"/>
        </w:rPr>
        <w:t xml:space="preserve"> </w:t>
      </w:r>
      <w:r>
        <w:rPr>
          <w:rStyle w:val="FunctionTok"/>
        </w:rPr>
        <w:t xml:space="preserve">c</w:t>
      </w:r>
      <w:r>
        <w:rPr>
          <w:rStyle w:val="NormalTok"/>
        </w:rPr>
        <w:t xml:space="preserve">(</w:t>
      </w:r>
      <w:r>
        <w:rPr>
          <w:rStyle w:val="FloatTok"/>
        </w:rPr>
        <w:t xml:space="preserve">0.66</w:t>
      </w:r>
      <w:r>
        <w:rPr>
          <w:rStyle w:val="NormalTok"/>
        </w:rPr>
        <w:t xml:space="preserve">, </w:t>
      </w:r>
      <w:r>
        <w:rPr>
          <w:rStyle w:val="DecValTok"/>
        </w:rPr>
        <w:t xml:space="preserve">1</w:t>
      </w:r>
      <w:r>
        <w:rPr>
          <w:rStyle w:val="NormalTok"/>
        </w:rPr>
        <w:t xml:space="preserve">)), cowplot</w:t>
      </w:r>
      <w:r>
        <w:rPr>
          <w:rStyle w:val="SpecialCharTok"/>
        </w:rPr>
        <w:t xml:space="preserve">::</w:t>
      </w:r>
      <w:r>
        <w:rPr>
          <w:rStyle w:val="FunctionTok"/>
        </w:rPr>
        <w:t xml:space="preserve">get_legend</w:t>
      </w:r>
      <w:r>
        <w:rPr>
          <w:rStyle w:val="NormalTok"/>
        </w:rPr>
        <w:t xml:space="preserve">(combined_words_length_plot), </w:t>
      </w:r>
      <w:r>
        <w:rPr>
          <w:rStyle w:val="AttributeTok"/>
        </w:rPr>
        <w:t xml:space="preserve">nrow =</w:t>
      </w:r>
      <w:r>
        <w:rPr>
          <w:rStyle w:val="NormalTok"/>
        </w:rPr>
        <w:t xml:space="preserve"> </w:t>
      </w:r>
      <w:r>
        <w:rPr>
          <w:rStyle w:val="DecValTok"/>
        </w:rPr>
        <w:t xml:space="preserve">1</w:t>
      </w:r>
      <w:r>
        <w:rPr>
          <w:rStyle w:val="NormalTok"/>
        </w:rPr>
        <w:t xml:space="preserve">, </w:t>
      </w:r>
      <w:r>
        <w:rPr>
          <w:rStyle w:val="AttributeTok"/>
        </w:rPr>
        <w:t xml:space="preserve">rel_widths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0.12</w:t>
      </w:r>
      <w:r>
        <w:rPr>
          <w:rStyle w:val="NormalTok"/>
        </w:rPr>
        <w:t xml:space="preserve">))</w:t>
      </w:r>
      <w:r>
        <w:br/>
      </w:r>
      <w:r>
        <w:rPr>
          <w:rStyle w:val="FunctionTok"/>
        </w:rPr>
        <w:t xml:space="preserve">dev.off</w:t>
      </w:r>
      <w:r>
        <w:rPr>
          <w:rStyle w:val="NormalTok"/>
        </w:rPr>
        <w:t xml:space="preserve">()</w:t>
      </w:r>
      <w:r>
        <w:br/>
      </w:r>
      <w:r>
        <w:br/>
      </w:r>
      <w:r>
        <w:rPr>
          <w:rStyle w:val="CommentTok"/>
        </w:rPr>
        <w:t xml:space="preserve"># #export plot of phonemes in words</w:t>
      </w:r>
      <w:r>
        <w:br/>
      </w:r>
      <w:r>
        <w:rPr>
          <w:rStyle w:val="CommentTok"/>
        </w:rPr>
        <w:t xml:space="preserve"># png("plots/word_level_effects.png", width = 8, height = 4, units = "in", res = 600)</w:t>
      </w:r>
      <w:r>
        <w:br/>
      </w:r>
      <w:r>
        <w:rPr>
          <w:rStyle w:val="CommentTok"/>
        </w:rPr>
        <w:t xml:space="preserve"># #cairo_pdf("plots/effects.pdf", width = 8, height = 4, family = "avenir")</w:t>
      </w:r>
      <w:r>
        <w:br/>
      </w:r>
      <w:r>
        <w:rPr>
          <w:rStyle w:val="CommentTok"/>
        </w:rPr>
        <w:t xml:space="preserve"># combined_words_plot</w:t>
      </w:r>
      <w:r>
        <w:br/>
      </w:r>
      <w:r>
        <w:rPr>
          <w:rStyle w:val="CommentTok"/>
        </w:rPr>
        <w:t xml:space="preserve"># dev.off()</w:t>
      </w:r>
    </w:p>
    <w:p>
      <w:pPr>
        <w:pStyle w:val="CaptionedFigure"/>
      </w:pPr>
      <w:r>
        <w:drawing>
          <wp:inline>
            <wp:extent cx="5943600" cy="4457700"/>
            <wp:effectExtent b="0" l="0" r="0" t="0"/>
            <wp:docPr descr="Figure 4: The 95% confidence intervals for the effect of sequence length (top; computed from Equation (5)) and position (bottom; computed from Equation (6)) on element/interval duration for the 16 whale species and 51 human languages. The human language data are comprised of phonemes within words." title="" id="42" name="Picture"/>
            <a:graphic>
              <a:graphicData uri="http://schemas.openxmlformats.org/drawingml/2006/picture">
                <pic:pic>
                  <pic:nvPicPr>
                    <pic:cNvPr descr="plots/word_level_effects.png" id="43" name="Picture"/>
                    <pic:cNvPicPr>
                      <a:picLocks noChangeArrowheads="1" noChangeAspect="1"/>
                    </pic:cNvPicPr>
                  </pic:nvPicPr>
                  <pic:blipFill>
                    <a:blip r:embed="rId4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4" w:name="fig:figure-word-effects"/>
      <w:bookmarkEnd w:id="44"/>
      <w:r>
        <w:t xml:space="preserve">Figure 4: The 95% confidence intervals for the effect of sequence length (top; computed from Equation (5)) and position (bottom; computed from Equation (6)) on element/interval duration for the 16 whale species and 51 human languages. The human language data are comprised of phonemes within words.</w:t>
      </w:r>
    </w:p>
    <w:p>
      <w:pPr>
        <w:pStyle w:val="BodyText"/>
      </w:pPr>
      <w:r>
        <w:t xml:space="preserve">Of the two models used to assess cross-species trends, the one that included both length and position best fit the data (Equation (8);</w:t>
      </w:r>
      <w:r>
        <w:t xml:space="preserve"> </w:t>
      </w:r>
      <m:oMath>
        <m:r>
          <m:t>Δ</m:t>
        </m:r>
        <m:r>
          <m:t>A</m:t>
        </m:r>
        <m:r>
          <m:t>I</m:t>
        </m:r>
        <m:r>
          <m:t>C</m:t>
        </m:r>
      </m:oMath>
      <w:r>
        <w:t xml:space="preserve"> </w:t>
      </w:r>
      <w:r>
        <w:t xml:space="preserve">= 1846). The results of this model can be seen in Table</w:t>
      </w:r>
      <w:r>
        <w:t xml:space="preserve"> </w:t>
      </w:r>
      <w:r>
        <w:t xml:space="preserve">2</w:t>
      </w:r>
      <w:r>
        <w:t xml:space="preserve">. Overall, there is a strong negative effect of sequence length on the duration of elements and intervals, which is consistent with Menzerath’s law. The interaction between this effect and data type is positive, suggesting that Menzerath’s law is slightly weaker when data are comprised of intervals rather than elements. Additionally, there is a negative effect of position on element duration, indicating that elements tend to shorten as sequences progress. The interactions between position, group, and type suggest two things: toothed whales (Odontocetes) shorten later elements and intervals to a greater extent, and elements tend to get shortened more than intervals over the course of sequences. Importantly, these interactions are strong enough to neutralize the effect of position in some conditions. For example, the overall effect of position on duration in a baleen whale species (Mysticete, group = 0) with interval data (type = 1) would be only -0.005 (95% CI: [-0.018, 0.008]).</w:t>
      </w:r>
    </w:p>
    <w:p>
      <w:pPr>
        <w:pStyle w:val="TableCaption"/>
      </w:pPr>
      <w:bookmarkStart w:id="45" w:name="tab:all-species-table"/>
      <w:bookmarkEnd w:id="45"/>
      <w:r>
        <w:t xml:space="preserve">Table 2:</w:t>
      </w:r>
      <w:r>
        <w:t xml:space="preserve"> </w:t>
      </w:r>
      <w:r>
        <w:t xml:space="preserve">The estimated effect of each predictor and interaction (indented and marked with :) on the duration of elements in sequences. Length is the sequence length (in number of elements), position is the normalized position of each element in the sequence, group is whether the species is a baleen (0) or toothed (1) whale, and type is whether the data are comprised of elements (0) or intervals (1). 2.5% and 97.5% denote the lower and upper bounds of the 95% confidence intervals. Asterisks mark 95% CIs that do not overlap zero, interpreted here as evidence for a strong effect.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97.5%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true"/>
                <w:u w:val="none"/>
                <w:sz w:val="20"/>
                <w:szCs w:val="20"/>
                <w:color w:val="000000"/>
              </w:rPr>
              <w:t xml:space="preserve"> </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Length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-0.342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-0.319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ab/>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Group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ab/>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Type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Position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ab/>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Group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r>
        <w:trPr>
          <w:trHeight w:val="360" w:hRule="auto"/>
        </w:trPr>
        body6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ab/>
            </w: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 Type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0.055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0.069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Garamond" w:hAnsi="Helvetica" w:eastAsia="Helvetica" w:cs="Helvetica"/>
                <w:i w:val="false"/>
                <w:b w:val="false"/>
                <w:u w:val="none"/>
                <w:sz w:val="20"/>
                <w:szCs w:val="20"/>
                <w:color w:val="000000"/>
              </w:rPr>
              <w:t xml:space="preserve">*</w:t>
            </w:r>
          </w:p>
        </w:tc>
      </w:tr>
    </w:tbl>
    <w:bookmarkEnd w:id="46"/>
    <w:bookmarkStart w:id="47" w:name="discussion"/>
    <w:p>
      <w:pPr>
        <w:pStyle w:val="Heading1"/>
      </w:pPr>
      <w:r>
        <w:rPr>
          <w:rStyle w:val="SectionNumber"/>
        </w:rPr>
        <w:t xml:space="preserve">4</w:t>
      </w:r>
      <w:r>
        <w:tab/>
      </w:r>
      <w:r>
        <w:t xml:space="preserve">Discussion</w:t>
      </w:r>
    </w:p>
    <w:p>
      <w:pPr>
        <w:pStyle w:val="FirstParagraph"/>
      </w:pPr>
      <w:r>
        <w:t xml:space="preserve">The vocalizations of 11 of the 16 whale species included in this analysis adhere to Menzerath’s law, suggesting that they have undergone compression for increased communicative efficiency. Among these 11 species, the strength of Menzerath’s law is comparable to, and sometimes far greater than, what is observed in spoken human language data. In the main text, I compared the whale sequences to phonemes within words because I was working with the smallest reported units for each species, but the results are similar for words within sentences (see</w:t>
      </w:r>
      <w:r>
        <w:t xml:space="preserve"> </w:t>
      </w:r>
      <w:hyperlink r:id="rId22">
        <w:r>
          <w:rPr>
            <w:rStyle w:val="Hyperlink"/>
          </w:rPr>
          <w:t xml:space="preserve">Supplementary Information</w:t>
        </w:r>
      </w:hyperlink>
      <w:r>
        <w:t xml:space="preserve">). For two species, humpback whales and killer whales, I was able to analyze sequences at two levels of analysis. Humpback whales exhibit Menzerath’s law for both notes within phrases and phrases within songs. Killer whales, on the other hand, only exhibit Menzerath’s law at the level of call sequences, as opposed to the elements comprising calls. When data from all 16 whale species are included in a single analysis, there is strong evidence for both Menzerath’s law and for an effect of position—elements and intervals tend to be shortened over the course of sequences.</w:t>
      </w:r>
    </w:p>
    <w:p>
      <w:pPr>
        <w:pStyle w:val="BodyText"/>
      </w:pPr>
      <w:r>
        <w:t xml:space="preserve">Several species’ produce vocalizations that do not adhere to Menzerath’s law—killer whales (at the level of elements within calls), North Pacific right whales, and the three</w:t>
      </w:r>
      <w:r>
        <w:t xml:space="preserve"> </w:t>
      </w:r>
      <w:r>
        <w:rPr>
          <w:iCs/>
          <w:i/>
        </w:rPr>
        <w:t xml:space="preserve">Cephalorhynchus</w:t>
      </w:r>
      <w:r>
        <w:t xml:space="preserve"> </w:t>
      </w:r>
      <w:r>
        <w:t xml:space="preserve">dolphin species. The fact that killer whale vocalizations exhibit Menzerath’s law in their call sequences, but not elements within calls, suggests that the former may be the more relevant level of analysis for communication</w:t>
      </w:r>
      <w:r>
        <w:t xml:space="preserve"> </w:t>
      </w:r>
      <w:r>
        <w:t xml:space="preserve">(</w:t>
      </w:r>
      <w:hyperlink w:anchor="ref-kershenbaum_etal16">
        <w:r>
          <w:rPr>
            <w:rStyle w:val="Hyperlink"/>
          </w:rPr>
          <w:t xml:space="preserve">63</w:t>
        </w:r>
      </w:hyperlink>
      <w:r>
        <w:t xml:space="preserve">)</w:t>
      </w:r>
      <w:r>
        <w:t xml:space="preserve">. The results from the North Pacific right whales are more puzzling. The data used in this study are from the first documented recordings of song in any right whale species</w:t>
      </w:r>
      <w:r>
        <w:t xml:space="preserve"> </w:t>
      </w:r>
      <w:r>
        <w:t xml:space="preserve">(</w:t>
      </w:r>
      <w:hyperlink w:anchor="ref-crance_etal19">
        <w:r>
          <w:rPr>
            <w:rStyle w:val="Hyperlink"/>
          </w:rPr>
          <w:t xml:space="preserve">10</w:t>
        </w:r>
      </w:hyperlink>
      <w:r>
        <w:t xml:space="preserve">)</w:t>
      </w:r>
      <w:r>
        <w:t xml:space="preserve">, and are comprised of four song types with fairly dramatic differences in sequence lengths and interval durations (see clusters in Figure</w:t>
      </w:r>
      <w:r>
        <w:t xml:space="preserve"> </w:t>
      </w:r>
      <w:r>
        <w:t xml:space="preserve">2</w:t>
      </w:r>
      <w:r>
        <w:t xml:space="preserve">). When Menzerath’s law is assessed separately on each song type, two display the expected negative relationship, one displays a neutral relationship, and one displays a positive relationship between sequence length and interval duration. One speculative explanation for the mixed results in North Pacific right whales is that the songs may be in an early stage of cultural evolution. Crance et al.</w:t>
      </w:r>
      <w:r>
        <w:t xml:space="preserve"> </w:t>
      </w:r>
      <w:r>
        <w:t xml:space="preserve">(</w:t>
      </w:r>
      <w:hyperlink w:anchor="ref-crance_etal19">
        <w:r>
          <w:rPr>
            <w:rStyle w:val="Hyperlink"/>
          </w:rPr>
          <w:t xml:space="preserve">10</w:t>
        </w:r>
      </w:hyperlink>
      <w:r>
        <w:t xml:space="preserve">)</w:t>
      </w:r>
      <w:r>
        <w:t xml:space="preserve"> </w:t>
      </w:r>
      <w:r>
        <w:t xml:space="preserve">found only one clear case of difference animals producing the same song type, and linguistic laws may emerge from repeated cultural transmission between individuals</w:t>
      </w:r>
      <w:r>
        <w:t xml:space="preserve"> </w:t>
      </w:r>
      <w:r>
        <w:t xml:space="preserve">(</w:t>
      </w:r>
      <w:hyperlink w:anchor="ref-arnon_kirby24">
        <w:r>
          <w:rPr>
            <w:rStyle w:val="Hyperlink"/>
          </w:rPr>
          <w:t xml:space="preserve">64</w:t>
        </w:r>
      </w:hyperlink>
      <w:r>
        <w:t xml:space="preserve">)</w:t>
      </w:r>
      <w:r>
        <w:t xml:space="preserve">. The three</w:t>
      </w:r>
      <w:r>
        <w:t xml:space="preserve"> </w:t>
      </w:r>
      <w:r>
        <w:rPr>
          <w:iCs/>
          <w:i/>
        </w:rPr>
        <w:t xml:space="preserve">Cephalorhynchus</w:t>
      </w:r>
      <w:r>
        <w:t xml:space="preserve"> </w:t>
      </w:r>
      <w:r>
        <w:t xml:space="preserve">species in this study—Hector’s dolphins, Commerson’s dolphins, and Heaviside’s dolphins—all produce both narrowband high-frequency and broadband clicks that are thought to function in both echolocation and communication</w:t>
      </w:r>
      <w:r>
        <w:t xml:space="preserve"> </w:t>
      </w:r>
      <w:r>
        <w:t xml:space="preserve">(</w:t>
      </w:r>
      <w:hyperlink w:anchor="ref-martin_etal21">
        <w:r>
          <w:rPr>
            <w:rStyle w:val="Hyperlink"/>
          </w:rPr>
          <w:t xml:space="preserve">13</w:t>
        </w:r>
      </w:hyperlink>
      <w:r>
        <w:t xml:space="preserve">–</w:t>
      </w:r>
      <w:hyperlink w:anchor="ref-nielsen_etal24">
        <w:r>
          <w:rPr>
            <w:rStyle w:val="Hyperlink"/>
          </w:rPr>
          <w:t xml:space="preserve">15</w:t>
        </w:r>
      </w:hyperlink>
      <w:r>
        <w:t xml:space="preserve">)</w:t>
      </w:r>
      <w:r>
        <w:t xml:space="preserve">. I only analyzed the rapid burst pulses of these clicks that are associated with social behavior, but it is possible that the clicks’ use in echolocation reduces pressure for communicative efficiency. However, the burst pulses of the four other dolphin and porpoise species included in this study do adhere to Menzerath’s law, so this hypothesis only makes sense if the boundaries between echolocation and communication are fuzzier in</w:t>
      </w:r>
      <w:r>
        <w:t xml:space="preserve"> </w:t>
      </w:r>
      <w:r>
        <w:rPr>
          <w:iCs/>
          <w:i/>
        </w:rPr>
        <w:t xml:space="preserve">Cephalorhynchus</w:t>
      </w:r>
      <w:r>
        <w:t xml:space="preserve">. Another interesting detail is that Heaviside’s dolphins produce temporally-patterned burst pulses with much more rhythmic variation in some social situations</w:t>
      </w:r>
      <w:r>
        <w:t xml:space="preserve"> </w:t>
      </w:r>
      <w:r>
        <w:t xml:space="preserve">(</w:t>
      </w:r>
      <w:hyperlink w:anchor="ref-martin_etal19">
        <w:r>
          <w:rPr>
            <w:rStyle w:val="Hyperlink"/>
          </w:rPr>
          <w:t xml:space="preserve">65</w:t>
        </w:r>
      </w:hyperlink>
      <w:r>
        <w:t xml:space="preserve">)</w:t>
      </w:r>
      <w:r>
        <w:t xml:space="preserve">. Data on temporally-patterned burst pulses were not available for use in this study, but it would be interesting to see whether Menzerath’s law is present in these more complex vocalizations.</w:t>
      </w:r>
    </w:p>
    <w:p>
      <w:pPr>
        <w:pStyle w:val="BodyText"/>
      </w:pPr>
      <w:r>
        <w:t xml:space="preserve">On a related note, Menzerath’s law does not appear to be universal in spoken language at the level of phonemes in words (Figure</w:t>
      </w:r>
      <w:r>
        <w:t xml:space="preserve"> </w:t>
      </w:r>
      <w:r>
        <w:t xml:space="preserve">4</w:t>
      </w:r>
      <w:r>
        <w:t xml:space="preserve">) or words within sentences (</w:t>
      </w:r>
      <w:hyperlink r:id="rId22">
        <w:r>
          <w:rPr>
            <w:rStyle w:val="Hyperlink"/>
          </w:rPr>
          <w:t xml:space="preserve">Supplementary Information</w:t>
        </w:r>
      </w:hyperlink>
      <w:r>
        <w:t xml:space="preserve">), which is consistent with previous work on clauses in written sentences</w:t>
      </w:r>
      <w:r>
        <w:t xml:space="preserve"> </w:t>
      </w:r>
      <w:r>
        <w:t xml:space="preserve">(</w:t>
      </w:r>
      <w:hyperlink w:anchor="ref-hou_etal17">
        <w:r>
          <w:rPr>
            <w:rStyle w:val="Hyperlink"/>
          </w:rPr>
          <w:t xml:space="preserve">30</w:t>
        </w:r>
      </w:hyperlink>
      <w:r>
        <w:t xml:space="preserve">,</w:t>
      </w:r>
      <w:hyperlink w:anchor="ref-tanaka-ishii21">
        <w:r>
          <w:rPr>
            <w:rStyle w:val="Hyperlink"/>
          </w:rPr>
          <w:t xml:space="preserve">66</w:t>
        </w:r>
      </w:hyperlink>
      <w:r>
        <w:t xml:space="preserve">)</w:t>
      </w:r>
      <w:r>
        <w:t xml:space="preserve"> </w:t>
      </w:r>
      <w:r>
        <w:t xml:space="preserve">and syllables in written words</w:t>
      </w:r>
      <w:r>
        <w:t xml:space="preserve"> </w:t>
      </w:r>
      <w:r>
        <w:t xml:space="preserve">(</w:t>
      </w:r>
      <w:hyperlink w:anchor="ref-g_torre_etal21">
        <w:r>
          <w:rPr>
            <w:rStyle w:val="Hyperlink"/>
          </w:rPr>
          <w:t xml:space="preserve">50</w:t>
        </w:r>
      </w:hyperlink>
      <w:r>
        <w:t xml:space="preserve">,</w:t>
      </w:r>
      <w:hyperlink w:anchor="ref-meyer02">
        <w:r>
          <w:rPr>
            <w:rStyle w:val="Hyperlink"/>
          </w:rPr>
          <w:t xml:space="preserve">67</w:t>
        </w:r>
      </w:hyperlink>
      <w:r>
        <w:t xml:space="preserve">)</w:t>
      </w:r>
      <w:r>
        <w:t xml:space="preserve">. Menzerath’s law in language, then, appears to be a statistical tendency rather than an absolute universal</w:t>
      </w:r>
      <w:r>
        <w:t xml:space="preserve"> </w:t>
      </w:r>
      <w:r>
        <w:t xml:space="preserve">(</w:t>
      </w:r>
      <w:hyperlink w:anchor="ref-piantadosi_gibson14">
        <w:r>
          <w:rPr>
            <w:rStyle w:val="Hyperlink"/>
          </w:rPr>
          <w:t xml:space="preserve">68</w:t>
        </w:r>
      </w:hyperlink>
      <w:r>
        <w:t xml:space="preserve">)</w:t>
      </w:r>
      <w:r>
        <w:t xml:space="preserve">, as opposed to Zipf’s rank-frequency and brevity laws</w:t>
      </w:r>
      <w:r>
        <w:t xml:space="preserve"> </w:t>
      </w:r>
      <w:r>
        <w:t xml:space="preserve">(</w:t>
      </w:r>
      <w:hyperlink w:anchor="ref-piantadosi14">
        <w:r>
          <w:rPr>
            <w:rStyle w:val="Hyperlink"/>
          </w:rPr>
          <w:t xml:space="preserve">69</w:t>
        </w:r>
      </w:hyperlink>
      <w:r>
        <w:t xml:space="preserve">,</w:t>
      </w:r>
      <w:hyperlink w:anchor="ref-bentz_ferrer-i-cancho16">
        <w:r>
          <w:rPr>
            <w:rStyle w:val="Hyperlink"/>
          </w:rPr>
          <w:t xml:space="preserve">70</w:t>
        </w:r>
      </w:hyperlink>
      <w:r>
        <w:t xml:space="preserve">)</w:t>
      </w:r>
      <w:r>
        <w:t xml:space="preserve">.</w:t>
      </w:r>
    </w:p>
    <w:p>
      <w:pPr>
        <w:pStyle w:val="BodyText"/>
      </w:pPr>
      <w:r>
        <w:t xml:space="preserve">The shortening of elements and intervals later in sequences is an unexpected finding, as the opposite pattern is often (but not always) observed in birdsong</w:t>
      </w:r>
      <w:r>
        <w:t xml:space="preserve"> </w:t>
      </w:r>
      <w:r>
        <w:t xml:space="preserve">(</w:t>
      </w:r>
      <w:hyperlink w:anchor="ref-james_etal21">
        <w:r>
          <w:rPr>
            <w:rStyle w:val="Hyperlink"/>
          </w:rPr>
          <w:t xml:space="preserve">43</w:t>
        </w:r>
      </w:hyperlink>
      <w:r>
        <w:t xml:space="preserve">,</w:t>
      </w:r>
      <w:hyperlink w:anchor="ref-lewis_etal23">
        <w:r>
          <w:rPr>
            <w:rStyle w:val="Hyperlink"/>
          </w:rPr>
          <w:t xml:space="preserve">51</w:t>
        </w:r>
      </w:hyperlink>
      <w:r>
        <w:t xml:space="preserve">)</w:t>
      </w:r>
      <w:r>
        <w:t xml:space="preserve"> </w:t>
      </w:r>
      <w:r>
        <w:t xml:space="preserve">and human language</w:t>
      </w:r>
      <w:r>
        <w:t xml:space="preserve"> </w:t>
      </w:r>
      <w:r>
        <w:t xml:space="preserve">(</w:t>
      </w:r>
      <w:hyperlink w:anchor="ref-g_torre_etal21">
        <w:r>
          <w:rPr>
            <w:rStyle w:val="Hyperlink"/>
          </w:rPr>
          <w:t xml:space="preserve">50</w:t>
        </w:r>
      </w:hyperlink>
      <w:r>
        <w:t xml:space="preserve">)</w:t>
      </w:r>
      <w:r>
        <w:t xml:space="preserve"> </w:t>
      </w:r>
      <w:r>
        <w:t xml:space="preserve">(see Figure</w:t>
      </w:r>
      <w:r>
        <w:t xml:space="preserve"> </w:t>
      </w:r>
      <w:r>
        <w:t xml:space="preserve">4</w:t>
      </w:r>
      <w:r>
        <w:t xml:space="preserve">). In fact,</w:t>
      </w:r>
      <w:r>
        <w:t xml:space="preserve"> </w:t>
      </w:r>
      <w:r>
        <w:t xml:space="preserve">“</w:t>
      </w:r>
      <w:r>
        <w:t xml:space="preserve">final lengthening</w:t>
      </w:r>
      <w:r>
        <w:t xml:space="preserve">”</w:t>
      </w:r>
      <w:r>
        <w:t xml:space="preserve"> </w:t>
      </w:r>
      <w:r>
        <w:t xml:space="preserve">is a well-studied linguistic phenomenon in which vowels are lengthened right before word, phrase, and sentence boundaries</w:t>
      </w:r>
      <w:r>
        <w:t xml:space="preserve"> </w:t>
      </w:r>
      <w:r>
        <w:t xml:space="preserve">(</w:t>
      </w:r>
      <w:hyperlink w:anchor="ref-oller73">
        <w:r>
          <w:rPr>
            <w:rStyle w:val="Hyperlink"/>
          </w:rPr>
          <w:t xml:space="preserve">71</w:t>
        </w:r>
      </w:hyperlink>
      <w:r>
        <w:t xml:space="preserve">–</w:t>
      </w:r>
      <w:hyperlink w:anchor="ref-seifart_etal21">
        <w:r>
          <w:rPr>
            <w:rStyle w:val="Hyperlink"/>
          </w:rPr>
          <w:t xml:space="preserve">73</w:t>
        </w:r>
      </w:hyperlink>
      <w:r>
        <w:t xml:space="preserve">)</w:t>
      </w:r>
      <w:r>
        <w:t xml:space="preserve">. One account for final lengthening is that it initially evolved to minimize the cost of switching from exhaling to inhaling between elements</w:t>
      </w:r>
      <w:r>
        <w:t xml:space="preserve"> </w:t>
      </w:r>
      <w:r>
        <w:t xml:space="preserve">(</w:t>
      </w:r>
      <w:hyperlink w:anchor="ref-mann_etal21">
        <w:r>
          <w:rPr>
            <w:rStyle w:val="Hyperlink"/>
          </w:rPr>
          <w:t xml:space="preserve">74</w:t>
        </w:r>
      </w:hyperlink>
      <w:r>
        <w:t xml:space="preserve">)</w:t>
      </w:r>
      <w:r>
        <w:t xml:space="preserve">, and has subsequently been elaborated via cultural evolution to make the boundaries between elements easier to perceive</w:t>
      </w:r>
      <w:r>
        <w:t xml:space="preserve"> </w:t>
      </w:r>
      <w:r>
        <w:t xml:space="preserve">(</w:t>
      </w:r>
      <w:hyperlink w:anchor="ref-matzinger_fitch21">
        <w:r>
          <w:rPr>
            <w:rStyle w:val="Hyperlink"/>
          </w:rPr>
          <w:t xml:space="preserve">75</w:t>
        </w:r>
      </w:hyperlink>
      <w:r>
        <w:t xml:space="preserve">)</w:t>
      </w:r>
      <w:r>
        <w:t xml:space="preserve">. Both toothed and baleen whales have specialized adaptations that allow them to vocalize while holding their breath</w:t>
      </w:r>
      <w:r>
        <w:t xml:space="preserve"> </w:t>
      </w:r>
      <w:r>
        <w:t xml:space="preserve">(</w:t>
      </w:r>
      <w:hyperlink w:anchor="ref-madsen_etal23">
        <w:r>
          <w:rPr>
            <w:rStyle w:val="Hyperlink"/>
          </w:rPr>
          <w:t xml:space="preserve">76</w:t>
        </w:r>
      </w:hyperlink>
      <w:r>
        <w:t xml:space="preserve">,</w:t>
      </w:r>
      <w:hyperlink w:anchor="ref-elemans_etal24">
        <w:r>
          <w:rPr>
            <w:rStyle w:val="Hyperlink"/>
          </w:rPr>
          <w:t xml:space="preserve">77</w:t>
        </w:r>
      </w:hyperlink>
      <w:r>
        <w:t xml:space="preserve">)</w:t>
      </w:r>
      <w:r>
        <w:t xml:space="preserve">, which may release them from the specific motor constraints that drive final lengthening</w:t>
      </w:r>
      <w:r>
        <w:t xml:space="preserve"> </w:t>
      </w:r>
      <w:r>
        <w:t xml:space="preserve">(</w:t>
      </w:r>
      <w:hyperlink w:anchor="ref-tierney_etal11">
        <w:r>
          <w:rPr>
            <w:rStyle w:val="Hyperlink"/>
          </w:rPr>
          <w:t xml:space="preserve">78</w:t>
        </w:r>
      </w:hyperlink>
      <w:r>
        <w:t xml:space="preserve">)</w:t>
      </w:r>
      <w:r>
        <w:t xml:space="preserve">.</w:t>
      </w:r>
    </w:p>
    <w:p>
      <w:pPr>
        <w:pStyle w:val="BodyText"/>
      </w:pPr>
      <w:r>
        <w:t xml:space="preserve">Another explanation comes from primates, where coppery titi monkeys, eastern grey gibbons, and gelada baboons shorten some aspects of their vocalizations over the course of sequences (elements for the first two, intervals for the third)</w:t>
      </w:r>
      <w:r>
        <w:t xml:space="preserve"> </w:t>
      </w:r>
      <w:r>
        <w:t xml:space="preserve">(</w:t>
      </w:r>
      <w:hyperlink w:anchor="ref-gustison_etal16">
        <w:r>
          <w:rPr>
            <w:rStyle w:val="Hyperlink"/>
          </w:rPr>
          <w:t xml:space="preserve">35</w:t>
        </w:r>
      </w:hyperlink>
      <w:r>
        <w:t xml:space="preserve">,</w:t>
      </w:r>
      <w:hyperlink w:anchor="ref-clink_lau20">
        <w:r>
          <w:rPr>
            <w:rStyle w:val="Hyperlink"/>
          </w:rPr>
          <w:t xml:space="preserve">52</w:t>
        </w:r>
      </w:hyperlink>
      <w:r>
        <w:t xml:space="preserve">)</w:t>
      </w:r>
      <w:r>
        <w:t xml:space="preserve">. Longer vocalizations are more energetically costly</w:t>
      </w:r>
      <w:r>
        <w:t xml:space="preserve"> </w:t>
      </w:r>
      <w:r>
        <w:t xml:space="preserve">(</w:t>
      </w:r>
      <w:hyperlink w:anchor="ref-zhang_ghazanfar18">
        <w:r>
          <w:rPr>
            <w:rStyle w:val="Hyperlink"/>
          </w:rPr>
          <w:t xml:space="preserve">79</w:t>
        </w:r>
      </w:hyperlink>
      <w:r>
        <w:t xml:space="preserve">–</w:t>
      </w:r>
      <w:hyperlink w:anchor="ref-holt_etal15">
        <w:r>
          <w:rPr>
            <w:rStyle w:val="Hyperlink"/>
          </w:rPr>
          <w:t xml:space="preserve">81</w:t>
        </w:r>
      </w:hyperlink>
      <w:r>
        <w:t xml:space="preserve">)</w:t>
      </w:r>
      <w:r>
        <w:t xml:space="preserve">, which is probably why humans and other mammals shorten their vocalizations as they fatigue</w:t>
      </w:r>
      <w:r>
        <w:t xml:space="preserve"> </w:t>
      </w:r>
      <w:r>
        <w:t xml:space="preserve">(</w:t>
      </w:r>
      <w:hyperlink w:anchor="ref-vannoni_mcelligott09">
        <w:r>
          <w:rPr>
            <w:rStyle w:val="Hyperlink"/>
          </w:rPr>
          <w:t xml:space="preserve">82</w:t>
        </w:r>
      </w:hyperlink>
      <w:r>
        <w:t xml:space="preserve">–</w:t>
      </w:r>
      <w:hyperlink w:anchor="ref-fujiki_etal22">
        <w:r>
          <w:rPr>
            <w:rStyle w:val="Hyperlink"/>
          </w:rPr>
          <w:t xml:space="preserve">84</w:t>
        </w:r>
      </w:hyperlink>
      <w:r>
        <w:t xml:space="preserve">)</w:t>
      </w:r>
      <w:r>
        <w:t xml:space="preserve">. Gustison et al.</w:t>
      </w:r>
      <w:r>
        <w:t xml:space="preserve"> </w:t>
      </w:r>
      <w:r>
        <w:t xml:space="preserve">(</w:t>
      </w:r>
      <w:hyperlink w:anchor="ref-gustison_etal16">
        <w:r>
          <w:rPr>
            <w:rStyle w:val="Hyperlink"/>
          </w:rPr>
          <w:t xml:space="preserve">35</w:t>
        </w:r>
      </w:hyperlink>
      <w:r>
        <w:t xml:space="preserve">)</w:t>
      </w:r>
      <w:r>
        <w:t xml:space="preserve"> </w:t>
      </w:r>
      <w:r>
        <w:t xml:space="preserve">and Clink and Lau</w:t>
      </w:r>
      <w:r>
        <w:t xml:space="preserve"> </w:t>
      </w:r>
      <w:r>
        <w:t xml:space="preserve">(</w:t>
      </w:r>
      <w:hyperlink w:anchor="ref-clink_lau20">
        <w:r>
          <w:rPr>
            <w:rStyle w:val="Hyperlink"/>
          </w:rPr>
          <w:t xml:space="preserve">52</w:t>
        </w:r>
      </w:hyperlink>
      <w:r>
        <w:t xml:space="preserve">)</w:t>
      </w:r>
      <w:r>
        <w:t xml:space="preserve"> </w:t>
      </w:r>
      <w:r>
        <w:t xml:space="preserve">hypothesize that vocal shortening later in sequences reflects this simple energetic constraint, and that it may even explain Menzerath’s law in some species. Other work in humans and birds supports the idea that Menzerath’s law has physical origins</w:t>
      </w:r>
      <w:r>
        <w:t xml:space="preserve"> </w:t>
      </w:r>
      <w:r>
        <w:t xml:space="preserve">(</w:t>
      </w:r>
      <w:hyperlink w:anchor="ref-james_etal21">
        <w:r>
          <w:rPr>
            <w:rStyle w:val="Hyperlink"/>
          </w:rPr>
          <w:t xml:space="preserve">43</w:t>
        </w:r>
      </w:hyperlink>
      <w:r>
        <w:t xml:space="preserve">,</w:t>
      </w:r>
      <w:hyperlink w:anchor="ref-torre_etal19">
        <w:r>
          <w:rPr>
            <w:rStyle w:val="Hyperlink"/>
          </w:rPr>
          <w:t xml:space="preserve">55</w:t>
        </w:r>
      </w:hyperlink>
      <w:r>
        <w:t xml:space="preserve">,</w:t>
      </w:r>
      <w:hyperlink w:anchor="ref-hernandez-fernandez_etal19">
        <w:r>
          <w:rPr>
            <w:rStyle w:val="Hyperlink"/>
          </w:rPr>
          <w:t xml:space="preserve">56</w:t>
        </w:r>
      </w:hyperlink>
      <w:r>
        <w:t xml:space="preserve">)</w:t>
      </w:r>
      <w:r>
        <w:t xml:space="preserve">—a development that some have described as</w:t>
      </w:r>
      <w:r>
        <w:t xml:space="preserve"> </w:t>
      </w:r>
      <w:r>
        <w:t xml:space="preserve">“</w:t>
      </w:r>
      <w:r>
        <w:t xml:space="preserve">liberating</w:t>
      </w:r>
      <w:r>
        <w:t xml:space="preserve">”</w:t>
      </w:r>
      <w:r>
        <w:t xml:space="preserve"> </w:t>
      </w:r>
      <w:r>
        <w:t xml:space="preserve">after decades of debate about the origins of linguistic laws</w:t>
      </w:r>
      <w:r>
        <w:t xml:space="preserve"> </w:t>
      </w:r>
      <w:r>
        <w:t xml:space="preserve">(</w:t>
      </w:r>
      <w:hyperlink w:anchor="ref-benesova_etal21">
        <w:r>
          <w:rPr>
            <w:rStyle w:val="Hyperlink"/>
          </w:rPr>
          <w:t xml:space="preserve">85</w:t>
        </w:r>
      </w:hyperlink>
      <w:r>
        <w:t xml:space="preserve">)</w:t>
      </w:r>
      <w:r>
        <w:t xml:space="preserve">. In humans, Menzerath’s law appears to be stronger in spoken than in written language</w:t>
      </w:r>
      <w:r>
        <w:t xml:space="preserve"> </w:t>
      </w:r>
      <w:r>
        <w:t xml:space="preserve">(</w:t>
      </w:r>
      <w:hyperlink w:anchor="ref-torre_etal19">
        <w:r>
          <w:rPr>
            <w:rStyle w:val="Hyperlink"/>
          </w:rPr>
          <w:t xml:space="preserve">55</w:t>
        </w:r>
      </w:hyperlink>
      <w:r>
        <w:t xml:space="preserve">,</w:t>
      </w:r>
      <w:hyperlink w:anchor="ref-hernandez-fernandez_etal19">
        <w:r>
          <w:rPr>
            <w:rStyle w:val="Hyperlink"/>
          </w:rPr>
          <w:t xml:space="preserve">56</w:t>
        </w:r>
      </w:hyperlink>
      <w:r>
        <w:t xml:space="preserve">)</w:t>
      </w:r>
      <w:r>
        <w:t xml:space="preserve">, and deafened canaries and zebra finches produce songs consistent with the law without hearing adult birds</w:t>
      </w:r>
      <w:r>
        <w:t xml:space="preserve"> </w:t>
      </w:r>
      <w:r>
        <w:t xml:space="preserve">(</w:t>
      </w:r>
      <w:hyperlink w:anchor="ref-james_etal21">
        <w:r>
          <w:rPr>
            <w:rStyle w:val="Hyperlink"/>
          </w:rPr>
          <w:t xml:space="preserve">43</w:t>
        </w:r>
      </w:hyperlink>
      <w:r>
        <w:t xml:space="preserve">)</w:t>
      </w:r>
      <w:r>
        <w:t xml:space="preserve">. If Gustison et al.</w:t>
      </w:r>
      <w:r>
        <w:t xml:space="preserve"> </w:t>
      </w:r>
      <w:r>
        <w:t xml:space="preserve">(</w:t>
      </w:r>
      <w:hyperlink w:anchor="ref-gustison_etal16">
        <w:r>
          <w:rPr>
            <w:rStyle w:val="Hyperlink"/>
          </w:rPr>
          <w:t xml:space="preserve">35</w:t>
        </w:r>
      </w:hyperlink>
      <w:r>
        <w:t xml:space="preserve">)</w:t>
      </w:r>
      <w:r>
        <w:t xml:space="preserve"> </w:t>
      </w:r>
      <w:r>
        <w:t xml:space="preserve">and Clink and Lau</w:t>
      </w:r>
      <w:r>
        <w:t xml:space="preserve"> </w:t>
      </w:r>
      <w:r>
        <w:t xml:space="preserve">(</w:t>
      </w:r>
      <w:hyperlink w:anchor="ref-clink_lau20">
        <w:r>
          <w:rPr>
            <w:rStyle w:val="Hyperlink"/>
          </w:rPr>
          <w:t xml:space="preserve">52</w:t>
        </w:r>
      </w:hyperlink>
      <w:r>
        <w:t xml:space="preserve">)</w:t>
      </w:r>
      <w:r>
        <w:t xml:space="preserve"> </w:t>
      </w:r>
      <w:r>
        <w:t xml:space="preserve">are correct, then the presence of vocal shortening may point to a physical original for Menzerath’s law in whale communication.</w:t>
      </w:r>
    </w:p>
    <w:bookmarkEnd w:id="47"/>
    <w:bookmarkStart w:id="48" w:name="acknowledgments"/>
    <w:p>
      <w:pPr>
        <w:pStyle w:val="Heading1"/>
      </w:pPr>
      <w:r>
        <w:t xml:space="preserve">Acknowledgments</w:t>
      </w:r>
    </w:p>
    <w:p>
      <w:pPr>
        <w:pStyle w:val="FirstParagraph"/>
      </w:pPr>
      <w:r>
        <w:t xml:space="preserve">I would like to thank all first authors who contributed data to this study, either directly (via personal correspondence) or indirectly (by publishing open data): Leah Lewis, Florence Erbs, Miriam Romagosa, Megan Wood, Paul Best, Elena Schall, Clare Owen, Cameron Martin, Jessica Crance, Gabrielle Macklin, Arthur Stepanov, Morgan Martin, Nicoline Nielsen, Anna Selbmann, Deborah Sharpe, Tomoyoshi Terada, Patricia Arranz, Taylor Hersh, Felicia Vachon, and Shane Gero.</w:t>
      </w:r>
    </w:p>
    <w:bookmarkEnd w:id="48"/>
    <w:bookmarkStart w:id="51" w:name="data-code-availability"/>
    <w:p>
      <w:pPr>
        <w:pStyle w:val="Heading1"/>
      </w:pPr>
      <w:r>
        <w:t xml:space="preserve">Data &amp; Code Availability</w:t>
      </w:r>
    </w:p>
    <w:p>
      <w:pPr>
        <w:pStyle w:val="FirstParagraph"/>
      </w:pPr>
      <w:r>
        <w:t xml:space="preserve">The analysis code, and all datasets that were made open access by the original authors, can be found on GitHub (</w:t>
      </w:r>
      <w:hyperlink r:id="rId49">
        <w:r>
          <w:rPr>
            <w:rStyle w:val="Hyperlink"/>
          </w:rPr>
          <w:t xml:space="preserve">https://github.com/masonyoungblood/whale_efficiency</w:t>
        </w:r>
      </w:hyperlink>
      <w:r>
        <w:t xml:space="preserve">) and in the HTML form of the manuscript (</w:t>
      </w:r>
      <w:hyperlink r:id="rId50">
        <w:r>
          <w:rPr>
            <w:rStyle w:val="Hyperlink"/>
          </w:rPr>
          <w:t xml:space="preserve">https://masonyoungblood.github.io/whale_efficiency/</w:t>
        </w:r>
      </w:hyperlink>
      <w:r>
        <w:t xml:space="preserve">). For access to the other datasets that are not publicly available, please reach out to the original authors (see Table</w:t>
      </w:r>
      <w:r>
        <w:t xml:space="preserve"> </w:t>
      </w:r>
      <w:r>
        <w:t xml:space="preserve">1</w:t>
      </w:r>
      <w:r>
        <w:t xml:space="preserve">).</w:t>
      </w:r>
    </w:p>
    <w:bookmarkEnd w:id="51"/>
    <w:bookmarkStart w:id="217" w:name="references"/>
    <w:p>
      <w:pPr>
        <w:pStyle w:val="Heading1"/>
      </w:pPr>
      <w:r>
        <w:t xml:space="preserve">References</w:t>
      </w:r>
    </w:p>
    <w:bookmarkStart w:id="216" w:name="refs"/>
    <w:bookmarkStart w:id="53" w:name="ref-lewis_etal18"/>
    <w:p>
      <w:pPr>
        <w:pStyle w:val="Bibliography"/>
      </w:pPr>
      <w:r>
        <w:t xml:space="preserve">1.</w:t>
      </w:r>
      <w:r>
        <w:t xml:space="preserve"> </w:t>
      </w:r>
      <w:r>
        <w:t xml:space="preserve">	</w:t>
      </w:r>
      <w:r>
        <w:t xml:space="preserve">Lewis LA, Calambokidis J, Stimpert AK, Fahlbusch J, Friedlaender AS, McKenna MF, et al. Context-dependent variability in blue whale acoustic behaviour. R Soc open sci [Internet]. 2018 Aug [cited 2024 Apr 15];5(8):180241. Available from:</w:t>
      </w:r>
      <w:r>
        <w:t xml:space="preserve"> </w:t>
      </w:r>
      <w:hyperlink r:id="rId52">
        <w:r>
          <w:rPr>
            <w:rStyle w:val="Hyperlink"/>
          </w:rPr>
          <w:t xml:space="preserve">https://royalsocietypublishing.org/doi/10.1098/rsos.180241</w:t>
        </w:r>
      </w:hyperlink>
    </w:p>
    <w:bookmarkEnd w:id="53"/>
    <w:bookmarkStart w:id="55" w:name="ref-erbs_etal21"/>
    <w:p>
      <w:pPr>
        <w:pStyle w:val="Bibliography"/>
      </w:pPr>
      <w:r>
        <w:t xml:space="preserve">2.</w:t>
      </w:r>
      <w:r>
        <w:t xml:space="preserve"> </w:t>
      </w:r>
      <w:r>
        <w:t xml:space="preserve">	</w:t>
      </w:r>
      <w:r>
        <w:t xml:space="preserve">Erbs F, Van Der Schaar M, Weissenberger J, Zaugg S, André M. Contribution to unravel variability in bowhead whale songs and better understand its ecological significance. Sci Rep [Internet]. 2021 Jan 8 [cited 2024 Apr 15];11(1):168. Available from:</w:t>
      </w:r>
      <w:r>
        <w:t xml:space="preserve"> </w:t>
      </w:r>
      <w:hyperlink r:id="rId54">
        <w:r>
          <w:rPr>
            <w:rStyle w:val="Hyperlink"/>
          </w:rPr>
          <w:t xml:space="preserve">https://www.nature.com/articles/s41598-020-80220-5</w:t>
        </w:r>
      </w:hyperlink>
    </w:p>
    <w:bookmarkEnd w:id="55"/>
    <w:bookmarkStart w:id="57" w:name="ref-romagosa_etal24"/>
    <w:p>
      <w:pPr>
        <w:pStyle w:val="Bibliography"/>
      </w:pPr>
      <w:r>
        <w:t xml:space="preserve">3.</w:t>
      </w:r>
      <w:r>
        <w:t xml:space="preserve"> </w:t>
      </w:r>
      <w:r>
        <w:t xml:space="preserve">	</w:t>
      </w:r>
      <w:r>
        <w:t xml:space="preserve">Romagosa M, Nieukirk S, Cascão I, Marques TA, Dziak R, Royer JY, et al. Fin whale song evolution in the North Atlantic. eLife [Internet]. 2024 Jan 9 [cited 2024 Apr 15];13:e83750. Available from:</w:t>
      </w:r>
      <w:r>
        <w:t xml:space="preserve"> </w:t>
      </w:r>
      <w:hyperlink r:id="rId56">
        <w:r>
          <w:rPr>
            <w:rStyle w:val="Hyperlink"/>
          </w:rPr>
          <w:t xml:space="preserve">https://elifesciences.org/articles/83750</w:t>
        </w:r>
      </w:hyperlink>
    </w:p>
    <w:bookmarkEnd w:id="57"/>
    <w:bookmarkStart w:id="59" w:name="ref-wood_sirovic22"/>
    <w:p>
      <w:pPr>
        <w:pStyle w:val="Bibliography"/>
      </w:pPr>
      <w:r>
        <w:t xml:space="preserve">4.</w:t>
      </w:r>
      <w:r>
        <w:t xml:space="preserve"> </w:t>
      </w:r>
      <w:r>
        <w:t xml:space="preserve">	</w:t>
      </w:r>
      <w:r>
        <w:t xml:space="preserve">Wood M, Širović A. Characterization of fin whale song off the Western Antarctic Peninsula. Li S, editor. PLoS ONE [Internet]. 2022 Mar 10 [cited 2024 Apr 15];17(3):e0264214. Available from:</w:t>
      </w:r>
      <w:r>
        <w:t xml:space="preserve"> </w:t>
      </w:r>
      <w:hyperlink r:id="rId58">
        <w:r>
          <w:rPr>
            <w:rStyle w:val="Hyperlink"/>
          </w:rPr>
          <w:t xml:space="preserve">https://dx.plos.org/10.1371/journal.pone.0264214</w:t>
        </w:r>
      </w:hyperlink>
    </w:p>
    <w:bookmarkEnd w:id="59"/>
    <w:bookmarkStart w:id="61" w:name="ref-best_etal22"/>
    <w:p>
      <w:pPr>
        <w:pStyle w:val="Bibliography"/>
      </w:pPr>
      <w:r>
        <w:t xml:space="preserve">5.</w:t>
      </w:r>
      <w:r>
        <w:t xml:space="preserve"> </w:t>
      </w:r>
      <w:r>
        <w:t xml:space="preserve">	</w:t>
      </w:r>
      <w:r>
        <w:t xml:space="preserve">Best P, Marxer R, Paris S, Glotin H. Temporal evolution of the Mediterranean fin whale song. Sci Rep [Internet]. 2022 Aug 9 [cited 2024 Apr 15];12(1):13565. Available from:</w:t>
      </w:r>
      <w:r>
        <w:t xml:space="preserve"> </w:t>
      </w:r>
      <w:hyperlink r:id="rId60">
        <w:r>
          <w:rPr>
            <w:rStyle w:val="Hyperlink"/>
          </w:rPr>
          <w:t xml:space="preserve">https://www.nature.com/articles/s41598-022-15379-0</w:t>
        </w:r>
      </w:hyperlink>
    </w:p>
    <w:bookmarkEnd w:id="61"/>
    <w:bookmarkStart w:id="63" w:name="ref-schall_etal21"/>
    <w:p>
      <w:pPr>
        <w:pStyle w:val="Bibliography"/>
      </w:pPr>
      <w:r>
        <w:t xml:space="preserve">6.</w:t>
      </w:r>
      <w:r>
        <w:t xml:space="preserve"> </w:t>
      </w:r>
      <w:r>
        <w:t xml:space="preserve">	</w:t>
      </w:r>
      <w:r>
        <w:t xml:space="preserve">Schall E, Thomisch K, Boebel O, Gerlach G, Mangia Woods S, T. Roca I, et al. Humpback whale song recordings suggest common feeding ground occupation by multiple populations. Sci Rep [Internet]. 2021 Sep 22 [cited 2024 Apr 15];11(1):18806. Available from:</w:t>
      </w:r>
      <w:r>
        <w:t xml:space="preserve"> </w:t>
      </w:r>
      <w:hyperlink r:id="rId62">
        <w:r>
          <w:rPr>
            <w:rStyle w:val="Hyperlink"/>
          </w:rPr>
          <w:t xml:space="preserve">https://www.nature.com/articles/s41598-021-98295-z</w:t>
        </w:r>
      </w:hyperlink>
    </w:p>
    <w:bookmarkEnd w:id="63"/>
    <w:bookmarkStart w:id="65" w:name="ref-schall_etal22"/>
    <w:p>
      <w:pPr>
        <w:pStyle w:val="Bibliography"/>
      </w:pPr>
      <w:r>
        <w:t xml:space="preserve">7.</w:t>
      </w:r>
      <w:r>
        <w:t xml:space="preserve"> </w:t>
      </w:r>
      <w:r>
        <w:t xml:space="preserve">	</w:t>
      </w:r>
      <w:r>
        <w:t xml:space="preserve">Schall E, Djokic D, Ross-Marsh EC, Oña J, Denkinger J, Ernesto Baumgarten J, et al. Song recordings suggest feeding ground sharing in Southern Hemisphere humpback whales. Sci Rep [Internet]. 2022 Aug 17 [cited 2024 Apr 15];12(1):13924. Available from:</w:t>
      </w:r>
      <w:r>
        <w:t xml:space="preserve"> </w:t>
      </w:r>
      <w:hyperlink r:id="rId64">
        <w:r>
          <w:rPr>
            <w:rStyle w:val="Hyperlink"/>
          </w:rPr>
          <w:t xml:space="preserve">https://www.nature.com/articles/s41598-022-17999-y</w:t>
        </w:r>
      </w:hyperlink>
    </w:p>
    <w:bookmarkEnd w:id="65"/>
    <w:bookmarkStart w:id="67" w:name="ref-owen_etal19"/>
    <w:p>
      <w:pPr>
        <w:pStyle w:val="Bibliography"/>
      </w:pPr>
      <w:r>
        <w:t xml:space="preserve">8.</w:t>
      </w:r>
      <w:r>
        <w:t xml:space="preserve"> </w:t>
      </w:r>
      <w:r>
        <w:t xml:space="preserve">	</w:t>
      </w:r>
      <w:r>
        <w:t xml:space="preserve">Owen C, Rendell L, Constantine R, Noad MJ, Allen J, Andrews O, et al.</w:t>
      </w:r>
      <w:r>
        <w:t xml:space="preserve"> </w:t>
      </w:r>
      <w:hyperlink r:id="rId66">
        <w:r>
          <w:rPr>
            <w:rStyle w:val="Hyperlink"/>
          </w:rPr>
          <w:t xml:space="preserve">Migratory convergence facilitates cultural transmission of humpback whale song</w:t>
        </w:r>
      </w:hyperlink>
      <w:r>
        <w:t xml:space="preserve">. Royal Society Open Science. 2019;6(9).</w:t>
      </w:r>
      <w:r>
        <w:t xml:space="preserve"> </w:t>
      </w:r>
    </w:p>
    <w:bookmarkEnd w:id="67"/>
    <w:bookmarkStart w:id="69" w:name="ref-martin_etal22"/>
    <w:p>
      <w:pPr>
        <w:pStyle w:val="Bibliography"/>
      </w:pPr>
      <w:r>
        <w:t xml:space="preserve">9.</w:t>
      </w:r>
      <w:r>
        <w:t xml:space="preserve"> </w:t>
      </w:r>
      <w:r>
        <w:t xml:space="preserve">	</w:t>
      </w:r>
      <w:r>
        <w:t xml:space="preserve">Martin CR, Guazzo RA, Helble TA, Alongi GC, Durbach IN, Martin SW, et al. North Pacific minke whales call rapidly when calling conspecifics are nearby. Front Mar Sci [Internet]. 2022 Aug 22 [cited 2024 Apr 15];9:897298. Available from:</w:t>
      </w:r>
      <w:r>
        <w:t xml:space="preserve"> </w:t>
      </w:r>
      <w:hyperlink r:id="rId68">
        <w:r>
          <w:rPr>
            <w:rStyle w:val="Hyperlink"/>
          </w:rPr>
          <w:t xml:space="preserve">https://www.frontiersin.org/articles/10.3389/fmars.2022.897298/full</w:t>
        </w:r>
      </w:hyperlink>
    </w:p>
    <w:bookmarkEnd w:id="69"/>
    <w:bookmarkStart w:id="71" w:name="ref-crance_etal19"/>
    <w:p>
      <w:pPr>
        <w:pStyle w:val="Bibliography"/>
      </w:pPr>
      <w:r>
        <w:t xml:space="preserve">10.</w:t>
      </w:r>
      <w:r>
        <w:t xml:space="preserve"> </w:t>
      </w:r>
      <w:r>
        <w:t xml:space="preserve">	</w:t>
      </w:r>
      <w:r>
        <w:t xml:space="preserve">Crance JL, Berchok CL, Wright DL, Brewer AM, Woodrich DF. Song production by the North Pacific right whale, Eubalaena japonica. The Journal of the Acoustical Society of America [Internet]. 2019 Jun 1 [cited 2024 Apr 15];145(6):3467–79. Available from:</w:t>
      </w:r>
      <w:r>
        <w:t xml:space="preserve"> </w:t>
      </w:r>
      <w:hyperlink r:id="rId70">
        <w:r>
          <w:rPr>
            <w:rStyle w:val="Hyperlink"/>
          </w:rPr>
          <w:t xml:space="preserve">https://pubs.aip.org/jasa/article/145/6/3467/940279/Song-production-by-the-North-Pacific-right-whale</w:t>
        </w:r>
      </w:hyperlink>
    </w:p>
    <w:bookmarkEnd w:id="71"/>
    <w:bookmarkStart w:id="73" w:name="ref-macklin_etal24"/>
    <w:p>
      <w:pPr>
        <w:pStyle w:val="Bibliography"/>
      </w:pPr>
      <w:r>
        <w:t xml:space="preserve">11.</w:t>
      </w:r>
      <w:r>
        <w:t xml:space="preserve"> </w:t>
      </w:r>
      <w:r>
        <w:t xml:space="preserve">	</w:t>
      </w:r>
      <w:r>
        <w:t xml:space="preserve">Macklin GF, Moors-Murphy HB, Leonard ML. Characteristics and spatiotemporal variation of sei whale (Balaenoptera borealis) downsweeps recorded in Atlantic Canada. The Journal of the Acoustical Society of America [Internet]. 2024 Jan 1 [cited 2024 Apr 15];155(1):145–55. Available from:</w:t>
      </w:r>
      <w:r>
        <w:t xml:space="preserve"> </w:t>
      </w:r>
      <w:hyperlink r:id="rId72">
        <w:r>
          <w:rPr>
            <w:rStyle w:val="Hyperlink"/>
          </w:rPr>
          <w:t xml:space="preserve">https://pubs.aip.org/jasa/article/155/1/145/2932685/Characteristics-and-spatiotemporal-variation-of</w:t>
        </w:r>
      </w:hyperlink>
    </w:p>
    <w:bookmarkEnd w:id="73"/>
    <w:bookmarkStart w:id="75" w:name="ref-stepanov_etal23"/>
    <w:p>
      <w:pPr>
        <w:pStyle w:val="Bibliography"/>
      </w:pPr>
      <w:r>
        <w:t xml:space="preserve">12.</w:t>
      </w:r>
      <w:r>
        <w:t xml:space="preserve"> </w:t>
      </w:r>
      <w:r>
        <w:t xml:space="preserve">	</w:t>
      </w:r>
      <w:r>
        <w:t xml:space="preserve">Stepanov A, Zhivomirov H, Nedelchev I, Stateva P. Bottlenose dolphins’ broadband clicks are structured for communication [Internet]. Animal Behavior and Cognition; 2023 Jan [cited 2023 Sep 19]. Available from:</w:t>
      </w:r>
      <w:r>
        <w:t xml:space="preserve"> </w:t>
      </w:r>
      <w:hyperlink r:id="rId74">
        <w:r>
          <w:rPr>
            <w:rStyle w:val="Hyperlink"/>
          </w:rPr>
          <w:t xml:space="preserve">http://biorxiv.org/lookup/doi/10.1101/2023.01.11.523588</w:t>
        </w:r>
      </w:hyperlink>
    </w:p>
    <w:bookmarkEnd w:id="75"/>
    <w:bookmarkStart w:id="77" w:name="ref-martin_etal21"/>
    <w:p>
      <w:pPr>
        <w:pStyle w:val="Bibliography"/>
      </w:pPr>
      <w:r>
        <w:t xml:space="preserve">13.</w:t>
      </w:r>
      <w:r>
        <w:t xml:space="preserve"> </w:t>
      </w:r>
      <w:r>
        <w:t xml:space="preserve">	</w:t>
      </w:r>
      <w:r>
        <w:t xml:space="preserve">Martin MJ, Torres Ortiz S, Reyes Reyes MV, Marino A, Iñíguez Bessega M, Wahlberg M. Commerson’s dolphins (Cephalorhynchus commersonii) can relax acoustic crypsis. Behav Ecol Sociobiol [Internet]. 2021 Jun [cited 2024 Apr 9];75(6):100. Available from:</w:t>
      </w:r>
      <w:r>
        <w:t xml:space="preserve"> </w:t>
      </w:r>
      <w:hyperlink r:id="rId76">
        <w:r>
          <w:rPr>
            <w:rStyle w:val="Hyperlink"/>
          </w:rPr>
          <w:t xml:space="preserve">https://link.springer.com/10.1007/s00265-021-03035-y</w:t>
        </w:r>
      </w:hyperlink>
    </w:p>
    <w:bookmarkEnd w:id="77"/>
    <w:bookmarkStart w:id="79" w:name="ref-martin_etal18"/>
    <w:p>
      <w:pPr>
        <w:pStyle w:val="Bibliography"/>
      </w:pPr>
      <w:r>
        <w:t xml:space="preserve">14.</w:t>
      </w:r>
      <w:r>
        <w:t xml:space="preserve"> </w:t>
      </w:r>
      <w:r>
        <w:t xml:space="preserve">	</w:t>
      </w:r>
      <w:r>
        <w:t xml:space="preserve">Martin MJ, Gridley T, Elwen SH, Jensen FH. Heaviside’s dolphins (Cephalorhynchus heavisidii) relax acoustic crypsis to increase communication range. Proc R Soc B [Internet]. 2018 Jul 25 [cited 2024 Apr 9];285(1883):20181178. Available from:</w:t>
      </w:r>
      <w:r>
        <w:t xml:space="preserve"> </w:t>
      </w:r>
      <w:hyperlink r:id="rId78">
        <w:r>
          <w:rPr>
            <w:rStyle w:val="Hyperlink"/>
          </w:rPr>
          <w:t xml:space="preserve">https://royalsocietypublishing.org/doi/10.1098/rspb.2018.1178</w:t>
        </w:r>
      </w:hyperlink>
    </w:p>
    <w:bookmarkEnd w:id="79"/>
    <w:bookmarkStart w:id="81" w:name="ref-nielsen_etal24"/>
    <w:p>
      <w:pPr>
        <w:pStyle w:val="Bibliography"/>
      </w:pPr>
      <w:r>
        <w:t xml:space="preserve">15.</w:t>
      </w:r>
      <w:r>
        <w:t xml:space="preserve"> </w:t>
      </w:r>
      <w:r>
        <w:t xml:space="preserve">	</w:t>
      </w:r>
      <w:r>
        <w:t xml:space="preserve">Nielsen NA, Dawson SM, Torres Ortiz S, Wahlberg M, Martin MJ. Hector’s dolphins (Cephalorhynchus hectori) produce both narrowband high-frequency and broadband acoustic signals. The Journal of the Acoustical Society of America [Internet]. 2024 Feb 1 [cited 2024 Apr 9];155(2):1437–50. Available from:</w:t>
      </w:r>
      <w:r>
        <w:t xml:space="preserve"> </w:t>
      </w:r>
      <w:hyperlink r:id="rId80">
        <w:r>
          <w:rPr>
            <w:rStyle w:val="Hyperlink"/>
          </w:rPr>
          <w:t xml:space="preserve">https://pubs.aip.org/jasa/article/155/2/1437/3265783/Hector-s-dolphins-Cephalorhynchus-hectori-produce</w:t>
        </w:r>
      </w:hyperlink>
    </w:p>
    <w:bookmarkEnd w:id="81"/>
    <w:bookmarkStart w:id="83" w:name="ref-selbmann_etal23"/>
    <w:p>
      <w:pPr>
        <w:pStyle w:val="Bibliography"/>
      </w:pPr>
      <w:r>
        <w:t xml:space="preserve">16.</w:t>
      </w:r>
      <w:r>
        <w:t xml:space="preserve"> </w:t>
      </w:r>
      <w:r>
        <w:t xml:space="preserve">	</w:t>
      </w:r>
      <w:r>
        <w:t xml:space="preserve">Selbmann A, Miller PJO, Wensveen PJ, Svavarsson J, Samarra FIP. Call combination patterns in Icelandic killer whales (Orcinus orca). Sci Rep [Internet]. 2023 Dec 8 [cited 2024 Apr 15];13(1):21771. Available from:</w:t>
      </w:r>
      <w:r>
        <w:t xml:space="preserve"> </w:t>
      </w:r>
      <w:hyperlink r:id="rId82">
        <w:r>
          <w:rPr>
            <w:rStyle w:val="Hyperlink"/>
          </w:rPr>
          <w:t xml:space="preserve">https://www.nature.com/articles/s41598-023-48349-1</w:t>
        </w:r>
      </w:hyperlink>
    </w:p>
    <w:bookmarkEnd w:id="83"/>
    <w:bookmarkStart w:id="85" w:name="ref-sharpe_etal17"/>
    <w:p>
      <w:pPr>
        <w:pStyle w:val="Bibliography"/>
      </w:pPr>
      <w:r>
        <w:t xml:space="preserve">17.</w:t>
      </w:r>
      <w:r>
        <w:t xml:space="preserve"> </w:t>
      </w:r>
      <w:r>
        <w:t xml:space="preserve">	</w:t>
      </w:r>
      <w:r>
        <w:t xml:space="preserve">Sharpe DL, Castellote M, Wade PR, Cornick LA. Call types of Bigg’s killer whales (Orcinus orca) in western Alaska: using vocal dialects to assess population structure. Bioacoustics [Internet]. 2017 [cited 2024 May 1];28(1):74–99. Available from:</w:t>
      </w:r>
      <w:r>
        <w:t xml:space="preserve"> </w:t>
      </w:r>
      <w:hyperlink r:id="rId84">
        <w:r>
          <w:rPr>
            <w:rStyle w:val="Hyperlink"/>
          </w:rPr>
          <w:t xml:space="preserve">https://www.tandfonline.com/doi/full/10.1080/09524622.2017.1396562</w:t>
        </w:r>
      </w:hyperlink>
    </w:p>
    <w:bookmarkEnd w:id="85"/>
    <w:bookmarkStart w:id="87" w:name="ref-terada_etal22"/>
    <w:p>
      <w:pPr>
        <w:pStyle w:val="Bibliography"/>
      </w:pPr>
      <w:r>
        <w:t xml:space="preserve">18.</w:t>
      </w:r>
      <w:r>
        <w:t xml:space="preserve"> </w:t>
      </w:r>
      <w:r>
        <w:t xml:space="preserve">	</w:t>
      </w:r>
      <w:r>
        <w:t xml:space="preserve">Terada T, Morisaka T, Wakabayashi I, Yoshioka M. Communication sounds produced by captive narrow-ridged finless porpoises (Neophocaena asiaeorientalis). J Ethol [Internet]. 2022 Sep [cited 2024 Apr 15];40(3):245–56. Available from:</w:t>
      </w:r>
      <w:r>
        <w:t xml:space="preserve"> </w:t>
      </w:r>
      <w:hyperlink r:id="rId86">
        <w:r>
          <w:rPr>
            <w:rStyle w:val="Hyperlink"/>
          </w:rPr>
          <w:t xml:space="preserve">https://link.springer.com/10.1007/s10164-022-00755-0</w:t>
        </w:r>
      </w:hyperlink>
    </w:p>
    <w:bookmarkEnd w:id="87"/>
    <w:bookmarkStart w:id="89" w:name="ref-martin_etal24"/>
    <w:p>
      <w:pPr>
        <w:pStyle w:val="Bibliography"/>
      </w:pPr>
      <w:r>
        <w:t xml:space="preserve">19.</w:t>
      </w:r>
      <w:r>
        <w:t xml:space="preserve"> </w:t>
      </w:r>
      <w:r>
        <w:t xml:space="preserve">	</w:t>
      </w:r>
      <w:r>
        <w:t xml:space="preserve">Martin MJ, Ortiz ST, Wahlberg M, Weir CR. Peale’s dolphins (Lagenorhynchus australis) are acoustic mergers between dolphins and porpoises. Journal of Experimental Marine Biology and Ecology [Internet]. 2024 Mar [cited 2024 Apr 9];572:151977. Available from:</w:t>
      </w:r>
      <w:r>
        <w:t xml:space="preserve"> </w:t>
      </w:r>
      <w:hyperlink r:id="rId88">
        <w:r>
          <w:rPr>
            <w:rStyle w:val="Hyperlink"/>
          </w:rPr>
          <w:t xml:space="preserve">https://linkinghub.elsevier.com/retrieve/pii/S0022098123001090</w:t>
        </w:r>
      </w:hyperlink>
    </w:p>
    <w:bookmarkEnd w:id="89"/>
    <w:bookmarkStart w:id="91" w:name="ref-arranz_etal16"/>
    <w:p>
      <w:pPr>
        <w:pStyle w:val="Bibliography"/>
      </w:pPr>
      <w:r>
        <w:t xml:space="preserve">20.</w:t>
      </w:r>
      <w:r>
        <w:t xml:space="preserve"> </w:t>
      </w:r>
      <w:r>
        <w:t xml:space="preserve">	</w:t>
      </w:r>
      <w:r>
        <w:t xml:space="preserve">Arranz P, DeRuiter SL, Stimpert AK, Neves S, Friedlaender AS, Goldbogen JA, et al. Discrimination of fast click series produced by tagged Risso’s dolphins (Grampus griseus) for echolocation or communication. Journal of Experimental Biology [Internet]. 2016 Jan 1 [cited 2024 Apr 15];jeb.144295. Available from:</w:t>
      </w:r>
      <w:r>
        <w:t xml:space="preserve"> </w:t>
      </w:r>
      <w:hyperlink r:id="rId90">
        <w:r>
          <w:rPr>
            <w:rStyle w:val="Hyperlink"/>
          </w:rPr>
          <w:t xml:space="preserve">https://journals.biologists.com/jeb/article/doi/10.1242/jeb.144295/262485/Discrimination-of-fast-click-series-produced-by</w:t>
        </w:r>
      </w:hyperlink>
    </w:p>
    <w:bookmarkEnd w:id="91"/>
    <w:bookmarkStart w:id="93" w:name="ref-hersh_etal22"/>
    <w:p>
      <w:pPr>
        <w:pStyle w:val="Bibliography"/>
      </w:pPr>
      <w:r>
        <w:t xml:space="preserve">21.</w:t>
      </w:r>
      <w:r>
        <w:t xml:space="preserve"> </w:t>
      </w:r>
      <w:r>
        <w:t xml:space="preserve">	</w:t>
      </w:r>
      <w:r>
        <w:t xml:space="preserve">Hersh TA, Gero S, Rendell L, Cantor M, Weilgart L, Amano M, et al. Evidence from sperm whale clans of symbolic marking in non-human cultures. Proc Natl Acad Sci USA [Internet]. 2022 Sep 13 [cited 2024 Apr 15];119(37):e2201692119. Available from:</w:t>
      </w:r>
      <w:r>
        <w:t xml:space="preserve"> </w:t>
      </w:r>
      <w:hyperlink r:id="rId92">
        <w:r>
          <w:rPr>
            <w:rStyle w:val="Hyperlink"/>
          </w:rPr>
          <w:t xml:space="preserve">https://pnas.org/doi/full/10.1073/pnas.2201692119</w:t>
        </w:r>
      </w:hyperlink>
    </w:p>
    <w:bookmarkEnd w:id="93"/>
    <w:bookmarkStart w:id="95" w:name="ref-vachon_etal22a"/>
    <w:p>
      <w:pPr>
        <w:pStyle w:val="Bibliography"/>
      </w:pPr>
      <w:r>
        <w:t xml:space="preserve">22.</w:t>
      </w:r>
      <w:r>
        <w:t xml:space="preserve"> </w:t>
      </w:r>
      <w:r>
        <w:t xml:space="preserve">	</w:t>
      </w:r>
      <w:r>
        <w:t xml:space="preserve">Vachon F, Hersh TA, Rendell L, Gero S, Whitehead H. Ocean nomads or island specialists? Culturally driven habitat partitioning contrasts in scale between geographically isolated sperm whale populations. R Soc open sci [Internet]. 2022 May [cited 2024 May 21];9(5):211737. Available from:</w:t>
      </w:r>
      <w:r>
        <w:t xml:space="preserve"> </w:t>
      </w:r>
      <w:hyperlink r:id="rId94">
        <w:r>
          <w:rPr>
            <w:rStyle w:val="Hyperlink"/>
          </w:rPr>
          <w:t xml:space="preserve">https://royalsocietypublishing.org/doi/10.1098/rsos.211737</w:t>
        </w:r>
      </w:hyperlink>
    </w:p>
    <w:bookmarkEnd w:id="95"/>
    <w:bookmarkStart w:id="97" w:name="ref-gero_etal16"/>
    <w:p>
      <w:pPr>
        <w:pStyle w:val="Bibliography"/>
      </w:pPr>
      <w:r>
        <w:t xml:space="preserve">23.</w:t>
      </w:r>
      <w:r>
        <w:t xml:space="preserve"> </w:t>
      </w:r>
      <w:r>
        <w:t xml:space="preserve">	</w:t>
      </w:r>
      <w:r>
        <w:t xml:space="preserve">Gero S, Whitehead H, Rendell L. Individual, unit and vocal clan level identity cues in sperm whale codas. R Soc open sci [Internet]. 2016 Jan [cited 2024 Apr 15];3(1):150372. Available from:</w:t>
      </w:r>
      <w:r>
        <w:t xml:space="preserve"> </w:t>
      </w:r>
      <w:hyperlink r:id="rId96">
        <w:r>
          <w:rPr>
            <w:rStyle w:val="Hyperlink"/>
          </w:rPr>
          <w:t xml:space="preserve">https://royalsocietypublishing.org/doi/10.1098/rsos.150372</w:t>
        </w:r>
      </w:hyperlink>
    </w:p>
    <w:bookmarkEnd w:id="97"/>
    <w:bookmarkStart w:id="99" w:name="ref-sainburg_etal19"/>
    <w:p>
      <w:pPr>
        <w:pStyle w:val="Bibliography"/>
      </w:pPr>
      <w:r>
        <w:t xml:space="preserve">24.</w:t>
      </w:r>
      <w:r>
        <w:t xml:space="preserve"> </w:t>
      </w:r>
      <w:r>
        <w:t xml:space="preserve">	</w:t>
      </w:r>
      <w:r>
        <w:t xml:space="preserve">Sainburg T, Theilman B, Thielk M, Gentner TQ. Parallels in the sequential organization of birdsong and human speech. Nat Commun [Internet]. 2019 Aug 12 [cited 2023 Apr 17];10(1):3636. Available from:</w:t>
      </w:r>
      <w:r>
        <w:t xml:space="preserve"> </w:t>
      </w:r>
      <w:hyperlink r:id="rId98">
        <w:r>
          <w:rPr>
            <w:rStyle w:val="Hyperlink"/>
          </w:rPr>
          <w:t xml:space="preserve">https://www.nature.com/articles/s41467-019-11605-y</w:t>
        </w:r>
      </w:hyperlink>
    </w:p>
    <w:bookmarkEnd w:id="99"/>
    <w:bookmarkStart w:id="101" w:name="ref-youngblood24"/>
    <w:p>
      <w:pPr>
        <w:pStyle w:val="Bibliography"/>
      </w:pPr>
      <w:r>
        <w:t xml:space="preserve">25.</w:t>
      </w:r>
      <w:r>
        <w:t xml:space="preserve"> </w:t>
      </w:r>
      <w:r>
        <w:t xml:space="preserve">	</w:t>
      </w:r>
      <w:r>
        <w:t xml:space="preserve">Youngblood M.</w:t>
      </w:r>
      <w:r>
        <w:t xml:space="preserve"> </w:t>
      </w:r>
      <w:hyperlink r:id="rId100">
        <w:r>
          <w:rPr>
            <w:rStyle w:val="Hyperlink"/>
          </w:rPr>
          <w:t xml:space="preserve">Language-like efficiency and structure in house finch song</w:t>
        </w:r>
      </w:hyperlink>
      <w:r>
        <w:t xml:space="preserve">. Proceedings of the Royal Society B. 2024;291(2020):20240250.</w:t>
      </w:r>
      <w:r>
        <w:t xml:space="preserve"> </w:t>
      </w:r>
    </w:p>
    <w:bookmarkEnd w:id="101"/>
    <w:bookmarkStart w:id="103" w:name="ref-fitch00"/>
    <w:p>
      <w:pPr>
        <w:pStyle w:val="Bibliography"/>
      </w:pPr>
      <w:r>
        <w:t xml:space="preserve">26.</w:t>
      </w:r>
      <w:r>
        <w:t xml:space="preserve"> </w:t>
      </w:r>
      <w:r>
        <w:t xml:space="preserve">	</w:t>
      </w:r>
      <w:r>
        <w:t xml:space="preserve">Fitch WT. The evolution of speech: a comparative review. Trends in Cognitive Sciences [Internet]. 2000 Jul [cited 2023 Aug 30];4(7):258–67. Available from:</w:t>
      </w:r>
      <w:r>
        <w:t xml:space="preserve"> </w:t>
      </w:r>
      <w:hyperlink r:id="rId102">
        <w:r>
          <w:rPr>
            <w:rStyle w:val="Hyperlink"/>
          </w:rPr>
          <w:t xml:space="preserve">https://linkinghub.elsevier.com/retrieve/pii/S1364661300014947</w:t>
        </w:r>
      </w:hyperlink>
    </w:p>
    <w:bookmarkEnd w:id="103"/>
    <w:bookmarkStart w:id="105" w:name="ref-gibson_etal19"/>
    <w:p>
      <w:pPr>
        <w:pStyle w:val="Bibliography"/>
      </w:pPr>
      <w:r>
        <w:t xml:space="preserve">27.</w:t>
      </w:r>
      <w:r>
        <w:t xml:space="preserve"> </w:t>
      </w:r>
      <w:r>
        <w:t xml:space="preserve">	</w:t>
      </w:r>
      <w:r>
        <w:t xml:space="preserve">Gibson E, Futrell R, Piantadosi SP, Dautriche I, Mahowald K, Bergen L, et al. How efficiency shapes human language. Trends in Cognitive Sciences [Internet]. 2019 May [cited 2023 Apr 12];23(5):389–407. Available from:</w:t>
      </w:r>
      <w:r>
        <w:t xml:space="preserve"> </w:t>
      </w:r>
      <w:hyperlink r:id="rId104">
        <w:r>
          <w:rPr>
            <w:rStyle w:val="Hyperlink"/>
          </w:rPr>
          <w:t xml:space="preserve">https://linkinghub.elsevier.com/retrieve/pii/S1364661319300580</w:t>
        </w:r>
      </w:hyperlink>
    </w:p>
    <w:bookmarkEnd w:id="105"/>
    <w:bookmarkStart w:id="107" w:name="ref-gruber_etal22"/>
    <w:p>
      <w:pPr>
        <w:pStyle w:val="Bibliography"/>
      </w:pPr>
      <w:r>
        <w:t xml:space="preserve">28.</w:t>
      </w:r>
      <w:r>
        <w:t xml:space="preserve"> </w:t>
      </w:r>
      <w:r>
        <w:t xml:space="preserve">	</w:t>
      </w:r>
      <w:r>
        <w:t xml:space="preserve">Gruber T, Chimento M, Aplin LM, Biro D. Efficiency fosters cumulative culture across species. Phil Trans R Soc B [Internet]. 2022 Jan 31 [cited 2023 Apr 12];377(1843):20200308. Available from:</w:t>
      </w:r>
      <w:r>
        <w:t xml:space="preserve"> </w:t>
      </w:r>
      <w:hyperlink r:id="rId106">
        <w:r>
          <w:rPr>
            <w:rStyle w:val="Hyperlink"/>
          </w:rPr>
          <w:t xml:space="preserve">https://royalsocietypublishing.org/doi/10.1098/rstb.2020.0308</w:t>
        </w:r>
      </w:hyperlink>
    </w:p>
    <w:bookmarkEnd w:id="107"/>
    <w:bookmarkStart w:id="108" w:name="ref-menzerath54"/>
    <w:p>
      <w:pPr>
        <w:pStyle w:val="Bibliography"/>
      </w:pPr>
      <w:r>
        <w:t xml:space="preserve">29.</w:t>
      </w:r>
      <w:r>
        <w:t xml:space="preserve"> </w:t>
      </w:r>
      <w:r>
        <w:t xml:space="preserve">	</w:t>
      </w:r>
      <w:r>
        <w:t xml:space="preserve">Menzerath P. Die Architektonik des Deutschen Wortschatzes. Bonn: Dümmler; 1954.</w:t>
      </w:r>
      <w:r>
        <w:t xml:space="preserve"> </w:t>
      </w:r>
    </w:p>
    <w:bookmarkEnd w:id="108"/>
    <w:bookmarkStart w:id="110" w:name="ref-hou_etal17"/>
    <w:p>
      <w:pPr>
        <w:pStyle w:val="Bibliography"/>
      </w:pPr>
      <w:r>
        <w:t xml:space="preserve">30.</w:t>
      </w:r>
      <w:r>
        <w:t xml:space="preserve"> </w:t>
      </w:r>
      <w:r>
        <w:t xml:space="preserve">	</w:t>
      </w:r>
      <w:r>
        <w:t xml:space="preserve">Hou R, Huang CR, Do HS, Liu H. A study on correlation between Chinese sentence and constituting clauses based on the Menzerath-Altmann Law. Journal of Quantitative Linguistics [Internet]. 2017 Oct 2 [cited 2024 Apr 17];24(4):350–66. Available from:</w:t>
      </w:r>
      <w:r>
        <w:t xml:space="preserve"> </w:t>
      </w:r>
      <w:hyperlink r:id="rId109">
        <w:r>
          <w:rPr>
            <w:rStyle w:val="Hyperlink"/>
          </w:rPr>
          <w:t xml:space="preserve">https://www.tandfonline.com/doi/full/10.1080/09296174.2017.1314411</w:t>
        </w:r>
      </w:hyperlink>
    </w:p>
    <w:bookmarkEnd w:id="110"/>
    <w:bookmarkStart w:id="112" w:name="ref-cramer05"/>
    <w:p>
      <w:pPr>
        <w:pStyle w:val="Bibliography"/>
      </w:pPr>
      <w:r>
        <w:t xml:space="preserve">31.</w:t>
      </w:r>
      <w:r>
        <w:t xml:space="preserve"> </w:t>
      </w:r>
      <w:r>
        <w:t xml:space="preserve">	</w:t>
      </w:r>
      <w:r>
        <w:t xml:space="preserve">Cramer I. The parameters of the Altmann-Menzerath law. Journal of Quantitative Linguistics [Internet]. 2005 Apr [cited 2023 Aug 9];12(1):41–52. Available from:</w:t>
      </w:r>
      <w:r>
        <w:t xml:space="preserve"> </w:t>
      </w:r>
      <w:hyperlink r:id="rId111">
        <w:r>
          <w:rPr>
            <w:rStyle w:val="Hyperlink"/>
          </w:rPr>
          <w:t xml:space="preserve">http://www.tandfonline.com/doi/abs/10.1080/09296170500055301</w:t>
        </w:r>
      </w:hyperlink>
    </w:p>
    <w:bookmarkEnd w:id="112"/>
    <w:bookmarkStart w:id="114" w:name="ref-stave_etal21"/>
    <w:p>
      <w:pPr>
        <w:pStyle w:val="Bibliography"/>
      </w:pPr>
      <w:r>
        <w:t xml:space="preserve">32.</w:t>
      </w:r>
      <w:r>
        <w:t xml:space="preserve"> </w:t>
      </w:r>
      <w:r>
        <w:t xml:space="preserve">	</w:t>
      </w:r>
      <w:r>
        <w:t xml:space="preserve">Stave M, Paschen L, Pellegrino F, Seifart F. Optimization of morpheme length: a cross-linguistic assessment of Zipf’s and Menzerath’s laws. Linguistics Vanguard [Internet]. 2021 Apr 21 [cited 2023 Aug 9];7(s3):20190076. Available from:</w:t>
      </w:r>
      <w:r>
        <w:t xml:space="preserve"> </w:t>
      </w:r>
      <w:hyperlink r:id="rId113">
        <w:r>
          <w:rPr>
            <w:rStyle w:val="Hyperlink"/>
          </w:rPr>
          <w:t xml:space="preserve">https://www.degruyter.com/document/doi/10.1515/lingvan-2019-0076/html</w:t>
        </w:r>
      </w:hyperlink>
    </w:p>
    <w:bookmarkEnd w:id="114"/>
    <w:bookmarkStart w:id="116" w:name="ref-eroglu13"/>
    <w:p>
      <w:pPr>
        <w:pStyle w:val="Bibliography"/>
      </w:pPr>
      <w:r>
        <w:t xml:space="preserve">33.</w:t>
      </w:r>
      <w:r>
        <w:t xml:space="preserve"> </w:t>
      </w:r>
      <w:r>
        <w:t xml:space="preserve">	</w:t>
      </w:r>
      <w:r>
        <w:t xml:space="preserve">Eroglu S. Menzerath–Altmann law for distinct word distribution analysis in a large text. Physica A: Statistical Mechanics and its Applications [Internet]. 2013 Jun [cited 2023 Aug 9];392(12):2775–80. Available from:</w:t>
      </w:r>
      <w:r>
        <w:t xml:space="preserve"> </w:t>
      </w:r>
      <w:hyperlink r:id="rId115">
        <w:r>
          <w:rPr>
            <w:rStyle w:val="Hyperlink"/>
          </w:rPr>
          <w:t xml:space="preserve">https://linkinghub.elsevier.com/retrieve/pii/S0378437113001702</w:t>
        </w:r>
      </w:hyperlink>
    </w:p>
    <w:bookmarkEnd w:id="116"/>
    <w:bookmarkStart w:id="117" w:name="ref-boroda_altmann91"/>
    <w:p>
      <w:pPr>
        <w:pStyle w:val="Bibliography"/>
      </w:pPr>
      <w:r>
        <w:t xml:space="preserve">34.</w:t>
      </w:r>
      <w:r>
        <w:t xml:space="preserve"> </w:t>
      </w:r>
      <w:r>
        <w:t xml:space="preserve">	</w:t>
      </w:r>
      <w:r>
        <w:t xml:space="preserve">Boroda M, Altmann G. Menzerath’s law in musical texts. Musikometrica. 1991;3:1–13.</w:t>
      </w:r>
      <w:r>
        <w:t xml:space="preserve"> </w:t>
      </w:r>
    </w:p>
    <w:bookmarkEnd w:id="117"/>
    <w:bookmarkStart w:id="119" w:name="ref-gustison_etal16"/>
    <w:p>
      <w:pPr>
        <w:pStyle w:val="Bibliography"/>
      </w:pPr>
      <w:r>
        <w:t xml:space="preserve">35.</w:t>
      </w:r>
      <w:r>
        <w:t xml:space="preserve"> </w:t>
      </w:r>
      <w:r>
        <w:t xml:space="preserve">	</w:t>
      </w:r>
      <w:r>
        <w:t xml:space="preserve">Gustison ML, Semple S, Ferrer-i-Cancho R, Bergman TJ. Gelada vocal sequences follow Menzerath’s linguistic law. Proc Natl Acad Sci USA [Internet]. 2016 May 10 [cited 2024 Mar 7];113(19). Available from:</w:t>
      </w:r>
      <w:r>
        <w:t xml:space="preserve"> </w:t>
      </w:r>
      <w:hyperlink r:id="rId118">
        <w:r>
          <w:rPr>
            <w:rStyle w:val="Hyperlink"/>
          </w:rPr>
          <w:t xml:space="preserve">https://pnas.org/doi/full/10.1073/pnas.1522072113</w:t>
        </w:r>
      </w:hyperlink>
    </w:p>
    <w:bookmarkEnd w:id="119"/>
    <w:bookmarkStart w:id="121" w:name="ref-ferrer-i-cancho16"/>
    <w:p>
      <w:pPr>
        <w:pStyle w:val="Bibliography"/>
      </w:pPr>
      <w:r>
        <w:t xml:space="preserve">36.</w:t>
      </w:r>
      <w:r>
        <w:t xml:space="preserve"> </w:t>
      </w:r>
      <w:r>
        <w:t xml:space="preserve">	</w:t>
      </w:r>
      <w:r>
        <w:t xml:space="preserve">Ferrer-i-Cancho R. Compression and the origins of Zipf’s law for word frequencies. Complexity [Internet]. 2016 Nov [cited 2023 Aug 28];21(S2):409–11. Available from:</w:t>
      </w:r>
      <w:r>
        <w:t xml:space="preserve"> </w:t>
      </w:r>
      <w:hyperlink r:id="rId120">
        <w:r>
          <w:rPr>
            <w:rStyle w:val="Hyperlink"/>
          </w:rPr>
          <w:t xml:space="preserve">https://onlinelibrary.wiley.com/doi/10.1002/cplx.21820</w:t>
        </w:r>
      </w:hyperlink>
    </w:p>
    <w:bookmarkEnd w:id="121"/>
    <w:bookmarkStart w:id="123" w:name="ref-ferrer-i-cancho_etal22"/>
    <w:p>
      <w:pPr>
        <w:pStyle w:val="Bibliography"/>
      </w:pPr>
      <w:r>
        <w:t xml:space="preserve">37.</w:t>
      </w:r>
      <w:r>
        <w:t xml:space="preserve"> </w:t>
      </w:r>
      <w:r>
        <w:t xml:space="preserve">	</w:t>
      </w:r>
      <w:r>
        <w:t xml:space="preserve">Ferrer-i-Cancho R, Bentz C, Seguin C. Optimal coding and the origins of Zipfian laws. Journal of Quantitative Linguistics [Internet]. 2022 Apr 3 [cited 2023 Sep 21];29(2):165–94. Available from:</w:t>
      </w:r>
      <w:r>
        <w:t xml:space="preserve"> </w:t>
      </w:r>
      <w:hyperlink r:id="rId122">
        <w:r>
          <w:rPr>
            <w:rStyle w:val="Hyperlink"/>
          </w:rPr>
          <w:t xml:space="preserve">https://www.tandfonline.com/doi/full/10.1080/09296174.2020.1778387</w:t>
        </w:r>
      </w:hyperlink>
    </w:p>
    <w:bookmarkEnd w:id="123"/>
    <w:bookmarkStart w:id="125" w:name="ref-heesen_etal19"/>
    <w:p>
      <w:pPr>
        <w:pStyle w:val="Bibliography"/>
      </w:pPr>
      <w:r>
        <w:t xml:space="preserve">38.</w:t>
      </w:r>
      <w:r>
        <w:t xml:space="preserve"> </w:t>
      </w:r>
      <w:r>
        <w:t xml:space="preserve">	</w:t>
      </w:r>
      <w:r>
        <w:t xml:space="preserve">Heesen R, Hobaiter C, Ferrer-i-Cancho R, Semple S.</w:t>
      </w:r>
      <w:r>
        <w:t xml:space="preserve"> </w:t>
      </w:r>
      <w:hyperlink r:id="rId124">
        <w:r>
          <w:rPr>
            <w:rStyle w:val="Hyperlink"/>
          </w:rPr>
          <w:t xml:space="preserve">Linguistic laws in chimpanzee gestural communication</w:t>
        </w:r>
      </w:hyperlink>
      <w:r>
        <w:t xml:space="preserve">. Proceedings of the Royal Society B: Biological Sciences. 2019;286:20182900.</w:t>
      </w:r>
      <w:r>
        <w:t xml:space="preserve"> </w:t>
      </w:r>
    </w:p>
    <w:bookmarkEnd w:id="125"/>
    <w:bookmarkStart w:id="126" w:name="ref-gustisonGeladaVocalSequences2016"/>
    <w:p>
      <w:pPr>
        <w:pStyle w:val="Bibliography"/>
      </w:pPr>
      <w:r>
        <w:t xml:space="preserve">39.</w:t>
      </w:r>
      <w:r>
        <w:t xml:space="preserve"> </w:t>
      </w:r>
      <w:r>
        <w:t xml:space="preserve">	</w:t>
      </w:r>
      <w:r>
        <w:t xml:space="preserve">Gustison ML, Semple S, Ferrer-i-Cancho R, Bergman TJ. Gelada vocal sequences follow Menzerath’s linguistic law. Proc Natl Acad Sci USA [Internet]. 2016 May 10 [cited 2023 May 29];113(19). Available from:</w:t>
      </w:r>
      <w:r>
        <w:t xml:space="preserve"> </w:t>
      </w:r>
      <w:hyperlink r:id="rId118">
        <w:r>
          <w:rPr>
            <w:rStyle w:val="Hyperlink"/>
          </w:rPr>
          <w:t xml:space="preserve">https://pnas.org/doi/full/10.1073/pnas.1522072113</w:t>
        </w:r>
      </w:hyperlink>
    </w:p>
    <w:bookmarkEnd w:id="126"/>
    <w:bookmarkStart w:id="128" w:name="ref-huang_etal20"/>
    <w:p>
      <w:pPr>
        <w:pStyle w:val="Bibliography"/>
      </w:pPr>
      <w:r>
        <w:t xml:space="preserve">40.</w:t>
      </w:r>
      <w:r>
        <w:t xml:space="preserve"> </w:t>
      </w:r>
      <w:r>
        <w:t xml:space="preserve">	</w:t>
      </w:r>
      <w:r>
        <w:t xml:space="preserve">Huang M, Ma H, Ma C, Garber PA, Fan P. Male gibbon loud morning calls conform to Zipf’s law of brevity and Menzerath’s law: insights into the origin of human language. Animal Behaviour [Internet]. 2020 Feb [cited 2023 Aug 9];160:145–55. Available from:</w:t>
      </w:r>
      <w:r>
        <w:t xml:space="preserve"> </w:t>
      </w:r>
      <w:hyperlink r:id="rId127">
        <w:r>
          <w:rPr>
            <w:rStyle w:val="Hyperlink"/>
          </w:rPr>
          <w:t xml:space="preserve">https://linkinghub.elsevier.com/retrieve/pii/S000334721930377X</w:t>
        </w:r>
      </w:hyperlink>
    </w:p>
    <w:bookmarkEnd w:id="128"/>
    <w:bookmarkStart w:id="130" w:name="ref-favaro_etal20"/>
    <w:p>
      <w:pPr>
        <w:pStyle w:val="Bibliography"/>
      </w:pPr>
      <w:r>
        <w:t xml:space="preserve">41.</w:t>
      </w:r>
      <w:r>
        <w:t xml:space="preserve"> </w:t>
      </w:r>
      <w:r>
        <w:t xml:space="preserve">	</w:t>
      </w:r>
      <w:r>
        <w:t xml:space="preserve">Favaro L, Gamba M, Cresta E, Fumagalli E, Bandoli F, Pilenga C, et al. Do penguins’ vocal sequences conform to linguistic laws? Biol Lett [Internet]. 2020 Feb [cited 2023 Aug 9];16(2):20190589. Available from:</w:t>
      </w:r>
      <w:r>
        <w:t xml:space="preserve"> </w:t>
      </w:r>
      <w:hyperlink r:id="rId129">
        <w:r>
          <w:rPr>
            <w:rStyle w:val="Hyperlink"/>
          </w:rPr>
          <w:t xml:space="preserve">https://royalsocietypublishing.org/doi/10.1098/rsbl.2019.0589</w:t>
        </w:r>
      </w:hyperlink>
    </w:p>
    <w:bookmarkEnd w:id="130"/>
    <w:bookmarkStart w:id="132" w:name="ref-fedurek_etal17"/>
    <w:p>
      <w:pPr>
        <w:pStyle w:val="Bibliography"/>
      </w:pPr>
      <w:r>
        <w:t xml:space="preserve">42.</w:t>
      </w:r>
      <w:r>
        <w:t xml:space="preserve"> </w:t>
      </w:r>
      <w:r>
        <w:t xml:space="preserve">	</w:t>
      </w:r>
      <w:r>
        <w:t xml:space="preserve">Fedurek P, Zuberbühler K, Semple S. Trade-offs in the production of animal vocal sequences: insights from the structure of wild chimpanzee pant hoots. Front Zool [Internet]. 2017 Dec [cited 2023 Aug 9];14(1):50. Available from:</w:t>
      </w:r>
      <w:r>
        <w:t xml:space="preserve"> </w:t>
      </w:r>
      <w:hyperlink r:id="rId131">
        <w:r>
          <w:rPr>
            <w:rStyle w:val="Hyperlink"/>
          </w:rPr>
          <w:t xml:space="preserve">http://frontiersinzoology.biomedcentral.com/articles/10.1186/s12983-017-0235-8</w:t>
        </w:r>
      </w:hyperlink>
    </w:p>
    <w:bookmarkEnd w:id="132"/>
    <w:bookmarkStart w:id="134" w:name="ref-james_etal21"/>
    <w:p>
      <w:pPr>
        <w:pStyle w:val="Bibliography"/>
      </w:pPr>
      <w:r>
        <w:t xml:space="preserve">43.</w:t>
      </w:r>
      <w:r>
        <w:t xml:space="preserve"> </w:t>
      </w:r>
      <w:r>
        <w:t xml:space="preserve">	</w:t>
      </w:r>
      <w:r>
        <w:t xml:space="preserve">James LS, Mori C, Wada K, Sakata JT. Phylogeny and mechanisms of shared hierarchical patterns in birdsong. Current Biology [Internet]. 2021 Jul [cited 2023 Apr 12];31(13):2796–2808.e9. Available from:</w:t>
      </w:r>
      <w:r>
        <w:t xml:space="preserve"> </w:t>
      </w:r>
      <w:hyperlink r:id="rId133">
        <w:r>
          <w:rPr>
            <w:rStyle w:val="Hyperlink"/>
          </w:rPr>
          <w:t xml:space="preserve">https://linkinghub.elsevier.com/retrieve/pii/S0960982221005285</w:t>
        </w:r>
      </w:hyperlink>
    </w:p>
    <w:bookmarkEnd w:id="134"/>
    <w:bookmarkStart w:id="136" w:name="ref-vradi21"/>
    <w:p>
      <w:pPr>
        <w:pStyle w:val="Bibliography"/>
      </w:pPr>
      <w:r>
        <w:t xml:space="preserve">44.</w:t>
      </w:r>
      <w:r>
        <w:t xml:space="preserve"> </w:t>
      </w:r>
      <w:r>
        <w:t xml:space="preserve">	</w:t>
      </w:r>
      <w:r>
        <w:t xml:space="preserve">Vradi AA. Dolphin communication. A quantitative linguistics approach [Internet]. Universitat Politècnica de Catalunya; 2021. Available from:</w:t>
      </w:r>
      <w:r>
        <w:t xml:space="preserve"> </w:t>
      </w:r>
      <w:hyperlink r:id="rId135">
        <w:r>
          <w:rPr>
            <w:rStyle w:val="Hyperlink"/>
          </w:rPr>
          <w:t xml:space="preserve">http://hdl.handle.net/2117/348201</w:t>
        </w:r>
      </w:hyperlink>
    </w:p>
    <w:bookmarkEnd w:id="136"/>
    <w:bookmarkStart w:id="138" w:name="ref-jolliffe_etal23"/>
    <w:p>
      <w:pPr>
        <w:pStyle w:val="Bibliography"/>
      </w:pPr>
      <w:r>
        <w:t xml:space="preserve">45.</w:t>
      </w:r>
      <w:r>
        <w:t xml:space="preserve"> </w:t>
      </w:r>
      <w:r>
        <w:t xml:space="preserve">	</w:t>
      </w:r>
      <w:r>
        <w:t xml:space="preserve">Jolliffe CD, McCauley RobertD, Gavrilov AN. Variability in temporal characteristics of the south eastern Indian Ocean pygmy blue whale song. AB&amp;C [Internet]. 2023 Aug 1 [cited 2024 Apr 15];10(3):211–31. Available from:</w:t>
      </w:r>
      <w:r>
        <w:t xml:space="preserve"> </w:t>
      </w:r>
      <w:hyperlink r:id="rId137">
        <w:r>
          <w:rPr>
            <w:rStyle w:val="Hyperlink"/>
          </w:rPr>
          <w:t xml:space="preserve">https://www.animalbehaviorandcognition.org/uploads/journals/53/2%20Jolliffe_et_al_ABC_10(3).pdf</w:t>
        </w:r>
      </w:hyperlink>
    </w:p>
    <w:bookmarkEnd w:id="138"/>
    <w:bookmarkStart w:id="140" w:name="ref-semple_etal22"/>
    <w:p>
      <w:pPr>
        <w:pStyle w:val="Bibliography"/>
      </w:pPr>
      <w:r>
        <w:t xml:space="preserve">46.</w:t>
      </w:r>
      <w:r>
        <w:t xml:space="preserve"> </w:t>
      </w:r>
      <w:r>
        <w:t xml:space="preserve">	</w:t>
      </w:r>
      <w:r>
        <w:t xml:space="preserve">Semple S, Ferrer-i-Cancho R, Gustison ML. Linguistic laws in biology. Trends in Ecology &amp; Evolution [Internet]. 2022 Jan [cited 2023 Aug 3];37(1):53–66. Available from:</w:t>
      </w:r>
      <w:r>
        <w:t xml:space="preserve"> </w:t>
      </w:r>
      <w:hyperlink r:id="rId139">
        <w:r>
          <w:rPr>
            <w:rStyle w:val="Hyperlink"/>
          </w:rPr>
          <w:t xml:space="preserve">https://linkinghub.elsevier.com/retrieve/pii/S0169534721002305</w:t>
        </w:r>
      </w:hyperlink>
    </w:p>
    <w:bookmarkEnd w:id="140"/>
    <w:bookmarkStart w:id="141" w:name="ref-altmann80"/>
    <w:p>
      <w:pPr>
        <w:pStyle w:val="Bibliography"/>
      </w:pPr>
      <w:r>
        <w:t xml:space="preserve">47.</w:t>
      </w:r>
      <w:r>
        <w:t xml:space="preserve"> </w:t>
      </w:r>
      <w:r>
        <w:t xml:space="preserve">	</w:t>
      </w:r>
      <w:r>
        <w:t xml:space="preserve">Altmann G. Prolegomena to Menzerath’s law. Glottometrika. 1980;2:1–10.</w:t>
      </w:r>
      <w:r>
        <w:t xml:space="preserve"> </w:t>
      </w:r>
    </w:p>
    <w:bookmarkEnd w:id="141"/>
    <w:bookmarkStart w:id="143" w:name="ref-lloyd_slater21"/>
    <w:p>
      <w:pPr>
        <w:pStyle w:val="Bibliography"/>
      </w:pPr>
      <w:r>
        <w:t xml:space="preserve">48.</w:t>
      </w:r>
      <w:r>
        <w:t xml:space="preserve"> </w:t>
      </w:r>
      <w:r>
        <w:t xml:space="preserve">	</w:t>
      </w:r>
      <w:r>
        <w:t xml:space="preserve">Lloyd GT, Slater GJ. A total-group phylogenetic metatree for Cetacea and the importance of fossil data in diversification analyses. López-Fernández H, editor. Systematic Biology [Internet]. 2021 Aug 11 [cited 2024 Apr 17];70(5):922–39. Available from:</w:t>
      </w:r>
      <w:r>
        <w:t xml:space="preserve"> </w:t>
      </w:r>
      <w:hyperlink r:id="rId142">
        <w:r>
          <w:rPr>
            <w:rStyle w:val="Hyperlink"/>
          </w:rPr>
          <w:t xml:space="preserve">https://academic.oup.com/sysbio/article/70/5/922/6122448</w:t>
        </w:r>
      </w:hyperlink>
    </w:p>
    <w:bookmarkEnd w:id="143"/>
    <w:bookmarkStart w:id="145" w:name="ref-seifart_etal22"/>
    <w:p>
      <w:pPr>
        <w:pStyle w:val="Bibliography"/>
      </w:pPr>
      <w:r>
        <w:t xml:space="preserve">49.</w:t>
      </w:r>
      <w:r>
        <w:t xml:space="preserve"> </w:t>
      </w:r>
      <w:r>
        <w:t xml:space="preserve">	</w:t>
      </w:r>
      <w:r>
        <w:t xml:space="preserve">Seifart F, Paschen L, Stave M. Language Documentation Reference Corpus (DoReCo) [Internet]. 2022. Available from:</w:t>
      </w:r>
      <w:r>
        <w:t xml:space="preserve"> </w:t>
      </w:r>
      <w:hyperlink r:id="rId144">
        <w:r>
          <w:rPr>
            <w:rStyle w:val="Hyperlink"/>
          </w:rPr>
          <w:t xml:space="preserve">https://doreco.huma-num.fr/</w:t>
        </w:r>
      </w:hyperlink>
    </w:p>
    <w:bookmarkEnd w:id="145"/>
    <w:bookmarkStart w:id="147" w:name="ref-g_torre_etal21"/>
    <w:p>
      <w:pPr>
        <w:pStyle w:val="Bibliography"/>
      </w:pPr>
      <w:r>
        <w:t xml:space="preserve">50.</w:t>
      </w:r>
      <w:r>
        <w:t xml:space="preserve"> </w:t>
      </w:r>
      <w:r>
        <w:t xml:space="preserve">	</w:t>
      </w:r>
      <w:r>
        <w:t xml:space="preserve">G. Torre I, Dębowski Ł, Hernández-Fernández A. Can Menzerath’s law be a criterion of complexity in communication? Amancio DR, editor. PLoS ONE [Internet]. 2021 Aug 20 [cited 2023 Aug 9];16(8):e0256133. Available from:</w:t>
      </w:r>
      <w:r>
        <w:t xml:space="preserve"> </w:t>
      </w:r>
      <w:hyperlink r:id="rId146">
        <w:r>
          <w:rPr>
            <w:rStyle w:val="Hyperlink"/>
          </w:rPr>
          <w:t xml:space="preserve">https://dx.plos.org/10.1371/journal.pone.0256133</w:t>
        </w:r>
      </w:hyperlink>
    </w:p>
    <w:bookmarkEnd w:id="147"/>
    <w:bookmarkStart w:id="149" w:name="ref-lewis_etal23"/>
    <w:p>
      <w:pPr>
        <w:pStyle w:val="Bibliography"/>
      </w:pPr>
      <w:r>
        <w:t xml:space="preserve">51.</w:t>
      </w:r>
      <w:r>
        <w:t xml:space="preserve"> </w:t>
      </w:r>
      <w:r>
        <w:t xml:space="preserve">	</w:t>
      </w:r>
      <w:r>
        <w:t xml:space="preserve">Lewis RN, Kwong A, Soma M, De Kort SR, Gilman RT. Java sparrow song conforms to Menzerath’s Law but not Zipf’s Law of Abbreviation [Internet]. Animal Behavior and Cognition; 2023 Dec [cited 2024 Jan 25]. Available from:</w:t>
      </w:r>
      <w:r>
        <w:t xml:space="preserve"> </w:t>
      </w:r>
      <w:hyperlink r:id="rId148">
        <w:r>
          <w:rPr>
            <w:rStyle w:val="Hyperlink"/>
          </w:rPr>
          <w:t xml:space="preserve">http://biorxiv.org/lookup/doi/10.1101/2023.12.13.571437</w:t>
        </w:r>
      </w:hyperlink>
    </w:p>
    <w:bookmarkEnd w:id="149"/>
    <w:bookmarkStart w:id="151" w:name="ref-clink_lau20"/>
    <w:p>
      <w:pPr>
        <w:pStyle w:val="Bibliography"/>
      </w:pPr>
      <w:r>
        <w:t xml:space="preserve">52.</w:t>
      </w:r>
      <w:r>
        <w:t xml:space="preserve"> </w:t>
      </w:r>
      <w:r>
        <w:t xml:space="preserve">	</w:t>
      </w:r>
      <w:r>
        <w:t xml:space="preserve">Clink DJ, Lau AR. Adherence to Menzerath’s Law is the exception (not the rule) in three duetting primate species. R Soc open sci [Internet]. 2020 Nov [cited 2023 Aug 9];7(11):201557. Available from:</w:t>
      </w:r>
      <w:r>
        <w:t xml:space="preserve"> </w:t>
      </w:r>
      <w:hyperlink r:id="rId150">
        <w:r>
          <w:rPr>
            <w:rStyle w:val="Hyperlink"/>
          </w:rPr>
          <w:t xml:space="preserve">https://royalsocietypublishing.org/doi/10.1098/rsos.201557</w:t>
        </w:r>
      </w:hyperlink>
    </w:p>
    <w:bookmarkEnd w:id="151"/>
    <w:bookmarkStart w:id="153" w:name="ref-milicka23"/>
    <w:p>
      <w:pPr>
        <w:pStyle w:val="Bibliography"/>
      </w:pPr>
      <w:r>
        <w:t xml:space="preserve">53.</w:t>
      </w:r>
      <w:r>
        <w:t xml:space="preserve"> </w:t>
      </w:r>
      <w:r>
        <w:t xml:space="preserve">	</w:t>
      </w:r>
      <w:r>
        <w:t xml:space="preserve">Milička J. Menzerath’s law: Is it just regression toward the mean? Glottometrics [Internet]. 2023 [cited 2024 Mar 7];55:1–16. Available from:</w:t>
      </w:r>
      <w:r>
        <w:t xml:space="preserve"> </w:t>
      </w:r>
      <w:hyperlink r:id="rId152">
        <w:r>
          <w:rPr>
            <w:rStyle w:val="Hyperlink"/>
          </w:rPr>
          <w:t xml:space="preserve">https://glottometrics.iqla.org/409-menzeraths-law-is-it-just-regression-toward-the-mean/</w:t>
        </w:r>
      </w:hyperlink>
    </w:p>
    <w:bookmarkEnd w:id="153"/>
    <w:bookmarkStart w:id="155" w:name="ref-ferrer-i-cancho_etal14"/>
    <w:p>
      <w:pPr>
        <w:pStyle w:val="Bibliography"/>
      </w:pPr>
      <w:r>
        <w:t xml:space="preserve">54.</w:t>
      </w:r>
      <w:r>
        <w:t xml:space="preserve"> </w:t>
      </w:r>
      <w:r>
        <w:t xml:space="preserve">	</w:t>
      </w:r>
      <w:r>
        <w:t xml:space="preserve">Ferrer-i-Cancho R, Hernández-Fernández A, Baixeries J, Dębowski Ł, Mačutek J. When is Menzerath-Altmann law mathematically trivial? a new approach. Statistical Applications in Genetics and Molecular Biology [Internet]. 2014 Jan 1 [cited 2023 Aug 9];13(6). Available from:</w:t>
      </w:r>
      <w:r>
        <w:t xml:space="preserve"> </w:t>
      </w:r>
      <w:hyperlink r:id="rId154">
        <w:r>
          <w:rPr>
            <w:rStyle w:val="Hyperlink"/>
          </w:rPr>
          <w:t xml:space="preserve">https://www.degruyter.com/document/doi/10.1515/sagmb-2013-0034/html</w:t>
        </w:r>
      </w:hyperlink>
    </w:p>
    <w:bookmarkEnd w:id="155"/>
    <w:bookmarkStart w:id="157" w:name="ref-torre_etal19"/>
    <w:p>
      <w:pPr>
        <w:pStyle w:val="Bibliography"/>
      </w:pPr>
      <w:r>
        <w:t xml:space="preserve">55.</w:t>
      </w:r>
      <w:r>
        <w:t xml:space="preserve"> </w:t>
      </w:r>
      <w:r>
        <w:t xml:space="preserve">	</w:t>
      </w:r>
      <w:r>
        <w:t xml:space="preserve">Torre IG, Luque B, Lacasa L, Kello CT, Hernández-Fernández A. On the physical origin of linguistic laws and lognormality in speech. R Soc open sci [Internet]. 2019 Aug [cited 2023 Apr 12];6(8):191023. Available from:</w:t>
      </w:r>
      <w:r>
        <w:t xml:space="preserve"> </w:t>
      </w:r>
      <w:hyperlink r:id="rId156">
        <w:r>
          <w:rPr>
            <w:rStyle w:val="Hyperlink"/>
          </w:rPr>
          <w:t xml:space="preserve">https://royalsocietypublishing.org/doi/10.1098/rsos.191023</w:t>
        </w:r>
      </w:hyperlink>
    </w:p>
    <w:bookmarkEnd w:id="157"/>
    <w:bookmarkStart w:id="159" w:name="ref-hernandez-fernandez_etal19"/>
    <w:p>
      <w:pPr>
        <w:pStyle w:val="Bibliography"/>
      </w:pPr>
      <w:r>
        <w:t xml:space="preserve">56.</w:t>
      </w:r>
      <w:r>
        <w:t xml:space="preserve"> </w:t>
      </w:r>
      <w:r>
        <w:t xml:space="preserve">	</w:t>
      </w:r>
      <w:r>
        <w:t xml:space="preserve">Hernández-Fernández A, G. Torre I, Garrido JM, Lacasa L. Linguistic laws in speech: The case of Catalan and Spanish. Entropy [Internet]. 2019 Nov 26 [cited 2024 Mar 11];21(12):1153. Available from:</w:t>
      </w:r>
      <w:r>
        <w:t xml:space="preserve"> </w:t>
      </w:r>
      <w:hyperlink r:id="rId158">
        <w:r>
          <w:rPr>
            <w:rStyle w:val="Hyperlink"/>
          </w:rPr>
          <w:t xml:space="preserve">https://www.mdpi.com/1099-4300/21/12/1153</w:t>
        </w:r>
      </w:hyperlink>
    </w:p>
    <w:bookmarkEnd w:id="159"/>
    <w:bookmarkStart w:id="161" w:name="ref-bates_etal15"/>
    <w:p>
      <w:pPr>
        <w:pStyle w:val="Bibliography"/>
      </w:pPr>
      <w:r>
        <w:t xml:space="preserve">57.</w:t>
      </w:r>
      <w:r>
        <w:t xml:space="preserve"> </w:t>
      </w:r>
      <w:r>
        <w:t xml:space="preserve">	</w:t>
      </w:r>
      <w:r>
        <w:t xml:space="preserve">Bates D, Mächler M, Bolker B, Walker S.</w:t>
      </w:r>
      <w:r>
        <w:t xml:space="preserve"> </w:t>
      </w:r>
      <w:hyperlink r:id="rId160">
        <w:r>
          <w:rPr>
            <w:rStyle w:val="Hyperlink"/>
          </w:rPr>
          <w:t xml:space="preserve">Fitting linear mixed-effects models using lme4</w:t>
        </w:r>
      </w:hyperlink>
      <w:r>
        <w:t xml:space="preserve">. Journal of Statistical Software. 2015;67(1):1–48.</w:t>
      </w:r>
      <w:r>
        <w:t xml:space="preserve"> </w:t>
      </w:r>
    </w:p>
    <w:bookmarkEnd w:id="161"/>
    <w:bookmarkStart w:id="163" w:name="ref-nuzzo14"/>
    <w:p>
      <w:pPr>
        <w:pStyle w:val="Bibliography"/>
      </w:pPr>
      <w:r>
        <w:t xml:space="preserve">58.</w:t>
      </w:r>
      <w:r>
        <w:t xml:space="preserve"> </w:t>
      </w:r>
      <w:r>
        <w:t xml:space="preserve">	</w:t>
      </w:r>
      <w:r>
        <w:t xml:space="preserve">Nuzzo R.</w:t>
      </w:r>
      <w:r>
        <w:t xml:space="preserve"> </w:t>
      </w:r>
      <w:hyperlink r:id="rId162">
        <w:r>
          <w:rPr>
            <w:rStyle w:val="Hyperlink"/>
          </w:rPr>
          <w:t xml:space="preserve">Scientific method: statistical errors</w:t>
        </w:r>
      </w:hyperlink>
      <w:r>
        <w:t xml:space="preserve">. Nature. 2014;506:150–2.</w:t>
      </w:r>
      <w:r>
        <w:t xml:space="preserve"> </w:t>
      </w:r>
    </w:p>
    <w:bookmarkEnd w:id="163"/>
    <w:bookmarkStart w:id="165" w:name="ref-amrhein_etal19"/>
    <w:p>
      <w:pPr>
        <w:pStyle w:val="Bibliography"/>
      </w:pPr>
      <w:r>
        <w:t xml:space="preserve">59.</w:t>
      </w:r>
      <w:r>
        <w:t xml:space="preserve"> </w:t>
      </w:r>
      <w:r>
        <w:t xml:space="preserve">	</w:t>
      </w:r>
      <w:r>
        <w:t xml:space="preserve">Amrhein V, Greenland S, McShane B.</w:t>
      </w:r>
      <w:r>
        <w:t xml:space="preserve"> </w:t>
      </w:r>
      <w:hyperlink r:id="rId164">
        <w:r>
          <w:rPr>
            <w:rStyle w:val="Hyperlink"/>
          </w:rPr>
          <w:t xml:space="preserve">Retire statistical significance</w:t>
        </w:r>
      </w:hyperlink>
      <w:r>
        <w:t xml:space="preserve">. Nature. 2019;567:305–7.</w:t>
      </w:r>
      <w:r>
        <w:t xml:space="preserve"> </w:t>
      </w:r>
    </w:p>
    <w:bookmarkEnd w:id="165"/>
    <w:bookmarkStart w:id="166" w:name="ref-fox_etal15"/>
    <w:p>
      <w:pPr>
        <w:pStyle w:val="Bibliography"/>
      </w:pPr>
      <w:r>
        <w:t xml:space="preserve">60.</w:t>
      </w:r>
      <w:r>
        <w:t xml:space="preserve"> </w:t>
      </w:r>
      <w:r>
        <w:t xml:space="preserve">	</w:t>
      </w:r>
      <w:r>
        <w:t xml:space="preserve">Fox GA, Negrete-Yankelevich S, Sosa VJ. Ecological Statistics: Contemporary Theory and Application. Oxford University Press; 2015.</w:t>
      </w:r>
      <w:r>
        <w:t xml:space="preserve"> </w:t>
      </w:r>
    </w:p>
    <w:bookmarkEnd w:id="166"/>
    <w:bookmarkStart w:id="168" w:name="ref-ives_etal07"/>
    <w:p>
      <w:pPr>
        <w:pStyle w:val="Bibliography"/>
      </w:pPr>
      <w:r>
        <w:t xml:space="preserve">61.</w:t>
      </w:r>
      <w:r>
        <w:t xml:space="preserve"> </w:t>
      </w:r>
      <w:r>
        <w:t xml:space="preserve">	</w:t>
      </w:r>
      <w:r>
        <w:t xml:space="preserve">Ives AR, Midford PE, Garland T. Within-species variation and measurement error in phylogenetic comparative methods. Oakley T, editor. Systematic Biology [Internet]. 2007 Apr 1 [cited 2024 Apr 19];56(2):252–70. Available from:</w:t>
      </w:r>
      <w:r>
        <w:t xml:space="preserve"> </w:t>
      </w:r>
      <w:hyperlink r:id="rId167">
        <w:r>
          <w:rPr>
            <w:rStyle w:val="Hyperlink"/>
          </w:rPr>
          <w:t xml:space="preserve">https://academic.oup.com/sysbio/article/56/2/252/1687174</w:t>
        </w:r>
      </w:hyperlink>
    </w:p>
    <w:bookmarkEnd w:id="168"/>
    <w:bookmarkStart w:id="170" w:name="ref-revell24"/>
    <w:p>
      <w:pPr>
        <w:pStyle w:val="Bibliography"/>
      </w:pPr>
      <w:r>
        <w:t xml:space="preserve">62.</w:t>
      </w:r>
      <w:r>
        <w:t xml:space="preserve"> </w:t>
      </w:r>
      <w:r>
        <w:t xml:space="preserve">	</w:t>
      </w:r>
      <w:r>
        <w:t xml:space="preserve">Revell LJ. phytools 2.0: an updated R ecosystem for phylogenetic comparative methods (and other things). PeerJ [Internet]. 2024 Jan 5 [cited 2024 Apr 19];12:e16505. Available from:</w:t>
      </w:r>
      <w:r>
        <w:t xml:space="preserve"> </w:t>
      </w:r>
      <w:hyperlink r:id="rId169">
        <w:r>
          <w:rPr>
            <w:rStyle w:val="Hyperlink"/>
          </w:rPr>
          <w:t xml:space="preserve">https://peerj.com/articles/16505</w:t>
        </w:r>
      </w:hyperlink>
    </w:p>
    <w:bookmarkEnd w:id="170"/>
    <w:bookmarkStart w:id="172" w:name="ref-kershenbaum_etal16"/>
    <w:p>
      <w:pPr>
        <w:pStyle w:val="Bibliography"/>
      </w:pPr>
      <w:r>
        <w:t xml:space="preserve">63.</w:t>
      </w:r>
      <w:r>
        <w:t xml:space="preserve"> </w:t>
      </w:r>
      <w:r>
        <w:t xml:space="preserve">	</w:t>
      </w:r>
      <w:r>
        <w:t xml:space="preserve">Kershenbaum A, Blumstein DT, Roch MA, Akçay Ç, Backus G, Bee MA, et al. Acoustic sequences in non-human animals: a tutorial review and prospectus. Biol Rev [Internet]. 2016 [cited 2023 Jun 1];91:13–52. Available from:</w:t>
      </w:r>
      <w:r>
        <w:t xml:space="preserve"> </w:t>
      </w:r>
      <w:hyperlink r:id="rId171">
        <w:r>
          <w:rPr>
            <w:rStyle w:val="Hyperlink"/>
          </w:rPr>
          <w:t xml:space="preserve">https://doi.org/10.1111/brv.12160</w:t>
        </w:r>
      </w:hyperlink>
    </w:p>
    <w:bookmarkEnd w:id="172"/>
    <w:bookmarkStart w:id="174" w:name="ref-arnon_kirby24"/>
    <w:p>
      <w:pPr>
        <w:pStyle w:val="Bibliography"/>
      </w:pPr>
      <w:r>
        <w:t xml:space="preserve">64.</w:t>
      </w:r>
      <w:r>
        <w:t xml:space="preserve"> </w:t>
      </w:r>
      <w:r>
        <w:t xml:space="preserve">	</w:t>
      </w:r>
      <w:r>
        <w:t xml:space="preserve">Arnon I, Kirby S. Cultural evolution creates the statistical structure of language. Sci Rep [Internet]. 2024 Mar 4 [cited 2024 May 16];14(1):5255. Available from:</w:t>
      </w:r>
      <w:r>
        <w:t xml:space="preserve"> </w:t>
      </w:r>
      <w:hyperlink r:id="rId173">
        <w:r>
          <w:rPr>
            <w:rStyle w:val="Hyperlink"/>
          </w:rPr>
          <w:t xml:space="preserve">https://www.nature.com/articles/s41598-024-56152-9</w:t>
        </w:r>
      </w:hyperlink>
    </w:p>
    <w:bookmarkEnd w:id="174"/>
    <w:bookmarkStart w:id="176" w:name="ref-martin_etal19"/>
    <w:p>
      <w:pPr>
        <w:pStyle w:val="Bibliography"/>
      </w:pPr>
      <w:r>
        <w:t xml:space="preserve">65.</w:t>
      </w:r>
      <w:r>
        <w:t xml:space="preserve"> </w:t>
      </w:r>
      <w:r>
        <w:t xml:space="preserve">	</w:t>
      </w:r>
      <w:r>
        <w:t xml:space="preserve">Martin MJ, Elwen SH, Kassanjee R, Gridley T. To buzz or burst-pulse? The functional role of Heaviside’s dolphin, Cephalorhynchus heavisidii, rapidly pulsed signals. Animal Behaviour [Internet]. 2019 Apr [cited 2024 Mar 8];150:273–84. Available from:</w:t>
      </w:r>
      <w:r>
        <w:t xml:space="preserve"> </w:t>
      </w:r>
      <w:hyperlink r:id="rId175">
        <w:r>
          <w:rPr>
            <w:rStyle w:val="Hyperlink"/>
          </w:rPr>
          <w:t xml:space="preserve">https://linkinghub.elsevier.com/retrieve/pii/S0003347219300089</w:t>
        </w:r>
      </w:hyperlink>
    </w:p>
    <w:bookmarkEnd w:id="176"/>
    <w:bookmarkStart w:id="178" w:name="ref-tanaka-ishii21"/>
    <w:p>
      <w:pPr>
        <w:pStyle w:val="Bibliography"/>
      </w:pPr>
      <w:r>
        <w:t xml:space="preserve">66.</w:t>
      </w:r>
      <w:r>
        <w:t xml:space="preserve"> </w:t>
      </w:r>
      <w:r>
        <w:t xml:space="preserve">	</w:t>
      </w:r>
      <w:r>
        <w:t xml:space="preserve">Tanaka-Ishii K. Menzerath’s law in the syntax of languages compared with random sentences. Entropy [Internet]. 2021 May 25 [cited 2023 Aug 9];23(6):661. Available from:</w:t>
      </w:r>
      <w:r>
        <w:t xml:space="preserve"> </w:t>
      </w:r>
      <w:hyperlink r:id="rId177">
        <w:r>
          <w:rPr>
            <w:rStyle w:val="Hyperlink"/>
          </w:rPr>
          <w:t xml:space="preserve">https://www.mdpi.com/1099-4300/23/6/661</w:t>
        </w:r>
      </w:hyperlink>
    </w:p>
    <w:bookmarkEnd w:id="178"/>
    <w:bookmarkStart w:id="179" w:name="ref-meyer02"/>
    <w:p>
      <w:pPr>
        <w:pStyle w:val="Bibliography"/>
      </w:pPr>
      <w:r>
        <w:t xml:space="preserve">67.</w:t>
      </w:r>
      <w:r>
        <w:t xml:space="preserve"> </w:t>
      </w:r>
      <w:r>
        <w:t xml:space="preserve">	</w:t>
      </w:r>
      <w:r>
        <w:t xml:space="preserve">Meyer P. Laws and theories in quantitative linguistics. Glottometrics. 2002;5:62–80.</w:t>
      </w:r>
      <w:r>
        <w:t xml:space="preserve"> </w:t>
      </w:r>
    </w:p>
    <w:bookmarkEnd w:id="179"/>
    <w:bookmarkStart w:id="181" w:name="ref-piantadosi_gibson14"/>
    <w:p>
      <w:pPr>
        <w:pStyle w:val="Bibliography"/>
      </w:pPr>
      <w:r>
        <w:t xml:space="preserve">68.</w:t>
      </w:r>
      <w:r>
        <w:t xml:space="preserve"> </w:t>
      </w:r>
      <w:r>
        <w:t xml:space="preserve">	</w:t>
      </w:r>
      <w:r>
        <w:t xml:space="preserve">Piantadosi ST, Gibson E. Quantitative standards for absolute linguistic universals. Cognitive Science [Internet]. 2014 May [cited 2024 May 15];38(4):736–56. Available from:</w:t>
      </w:r>
      <w:r>
        <w:t xml:space="preserve"> </w:t>
      </w:r>
      <w:hyperlink r:id="rId180">
        <w:r>
          <w:rPr>
            <w:rStyle w:val="Hyperlink"/>
          </w:rPr>
          <w:t xml:space="preserve">https://onlinelibrary.wiley.com/doi/10.1111/cogs.12088</w:t>
        </w:r>
      </w:hyperlink>
    </w:p>
    <w:bookmarkEnd w:id="181"/>
    <w:bookmarkStart w:id="183" w:name="ref-piantadosi14"/>
    <w:p>
      <w:pPr>
        <w:pStyle w:val="Bibliography"/>
      </w:pPr>
      <w:r>
        <w:t xml:space="preserve">69.</w:t>
      </w:r>
      <w:r>
        <w:t xml:space="preserve"> </w:t>
      </w:r>
      <w:r>
        <w:t xml:space="preserve">	</w:t>
      </w:r>
      <w:r>
        <w:t xml:space="preserve">Piantadosi ST. Zipf’s word frequency law in natural language: A critical review and future directions. Psychon Bull Rev [Internet]. 2014 Oct [cited 2023 Aug 3];21(5):1112–30. Available from:</w:t>
      </w:r>
      <w:r>
        <w:t xml:space="preserve"> </w:t>
      </w:r>
      <w:hyperlink r:id="rId182">
        <w:r>
          <w:rPr>
            <w:rStyle w:val="Hyperlink"/>
          </w:rPr>
          <w:t xml:space="preserve">https://www.ncbi.nlm.nih.gov/pmc/articles/PMC4176592/</w:t>
        </w:r>
      </w:hyperlink>
    </w:p>
    <w:bookmarkEnd w:id="183"/>
    <w:bookmarkStart w:id="185" w:name="ref-bentz_ferrer-i-cancho16"/>
    <w:p>
      <w:pPr>
        <w:pStyle w:val="Bibliography"/>
      </w:pPr>
      <w:r>
        <w:t xml:space="preserve">70.</w:t>
      </w:r>
      <w:r>
        <w:t xml:space="preserve"> </w:t>
      </w:r>
      <w:r>
        <w:t xml:space="preserve">	</w:t>
      </w:r>
      <w:r>
        <w:t xml:space="preserve">Bentz C, Ferrer-i-Cancho R.</w:t>
      </w:r>
      <w:r>
        <w:t xml:space="preserve"> </w:t>
      </w:r>
      <w:hyperlink r:id="rId184">
        <w:r>
          <w:rPr>
            <w:rStyle w:val="Hyperlink"/>
          </w:rPr>
          <w:t xml:space="preserve">Zipf’s law of abbreviation as a language universal</w:t>
        </w:r>
      </w:hyperlink>
      <w:r>
        <w:t xml:space="preserve">. In: Proceedings of the Leiden Workshop on Capturing Phylogenetic Algorithms for Linguistics. 2016. p. 1–4.</w:t>
      </w:r>
      <w:r>
        <w:t xml:space="preserve"> </w:t>
      </w:r>
    </w:p>
    <w:bookmarkEnd w:id="185"/>
    <w:bookmarkStart w:id="187" w:name="ref-oller73"/>
    <w:p>
      <w:pPr>
        <w:pStyle w:val="Bibliography"/>
      </w:pPr>
      <w:r>
        <w:t xml:space="preserve">71.</w:t>
      </w:r>
      <w:r>
        <w:t xml:space="preserve"> </w:t>
      </w:r>
      <w:r>
        <w:t xml:space="preserve">	</w:t>
      </w:r>
      <w:r>
        <w:t xml:space="preserve">Oller DK. The effect of position in utterance on speech segment duration in English. The Journal of the Acoustical Society of America [Internet]. 1973 Nov 1 [cited 2024 May 14];54(5):1235–47. Available from:</w:t>
      </w:r>
      <w:r>
        <w:t xml:space="preserve"> </w:t>
      </w:r>
      <w:hyperlink r:id="rId186">
        <w:r>
          <w:rPr>
            <w:rStyle w:val="Hyperlink"/>
          </w:rPr>
          <w:t xml:space="preserve">https://pubs.aip.org/jasa/article/54/5/1235/605848/The-effect-of-position-in-utterance-on-speech</w:t>
        </w:r>
      </w:hyperlink>
    </w:p>
    <w:bookmarkEnd w:id="187"/>
    <w:bookmarkStart w:id="189" w:name="ref-paschen_etal22"/>
    <w:p>
      <w:pPr>
        <w:pStyle w:val="Bibliography"/>
      </w:pPr>
      <w:r>
        <w:t xml:space="preserve">72.</w:t>
      </w:r>
      <w:r>
        <w:t xml:space="preserve"> </w:t>
      </w:r>
      <w:r>
        <w:t xml:space="preserve">	</w:t>
      </w:r>
      <w:r>
        <w:t xml:space="preserve">Paschen L, Fuchs S, Seifart F.</w:t>
      </w:r>
      <w:r>
        <w:t xml:space="preserve"> </w:t>
      </w:r>
      <w:hyperlink r:id="rId188">
        <w:r>
          <w:rPr>
            <w:rStyle w:val="Hyperlink"/>
          </w:rPr>
          <w:t xml:space="preserve">Final Lengthening and vowel length in 25 languages</w:t>
        </w:r>
      </w:hyperlink>
      <w:r>
        <w:t xml:space="preserve">. Journal of Phonetics. 2022;94(101179).</w:t>
      </w:r>
      <w:r>
        <w:t xml:space="preserve"> </w:t>
      </w:r>
    </w:p>
    <w:bookmarkEnd w:id="189"/>
    <w:bookmarkStart w:id="191" w:name="ref-seifart_etal21"/>
    <w:p>
      <w:pPr>
        <w:pStyle w:val="Bibliography"/>
      </w:pPr>
      <w:r>
        <w:t xml:space="preserve">73.</w:t>
      </w:r>
      <w:r>
        <w:t xml:space="preserve"> </w:t>
      </w:r>
      <w:r>
        <w:t xml:space="preserve">	</w:t>
      </w:r>
      <w:r>
        <w:t xml:space="preserve">Seifart F, Strunk J, Danielsen S, Hartmann I, Pakendorf B, Wichmann S, et al.</w:t>
      </w:r>
      <w:r>
        <w:t xml:space="preserve"> </w:t>
      </w:r>
      <w:hyperlink r:id="rId190">
        <w:r>
          <w:rPr>
            <w:rStyle w:val="Hyperlink"/>
          </w:rPr>
          <w:t xml:space="preserve">The extent and degree of utterance-final word lengthening in spontaneous speech from 10 languages</w:t>
        </w:r>
      </w:hyperlink>
      <w:r>
        <w:t xml:space="preserve">. Linguistics Vangaurd. 2021;7(1):20190063.</w:t>
      </w:r>
      <w:r>
        <w:t xml:space="preserve"> </w:t>
      </w:r>
    </w:p>
    <w:bookmarkEnd w:id="191"/>
    <w:bookmarkStart w:id="193" w:name="ref-mann_etal21"/>
    <w:p>
      <w:pPr>
        <w:pStyle w:val="Bibliography"/>
      </w:pPr>
      <w:r>
        <w:t xml:space="preserve">74.</w:t>
      </w:r>
      <w:r>
        <w:t xml:space="preserve"> </w:t>
      </w:r>
      <w:r>
        <w:t xml:space="preserve">	</w:t>
      </w:r>
      <w:r>
        <w:t xml:space="preserve">Mann DC, Fitch WT, Tu HW, Hoeschele M. Universal principles underlying segmental structures in parrot song and human speech. Sci Rep [Internet]. 2021 Jan 12 [cited 2024 May 15];11(1):776. Available from:</w:t>
      </w:r>
      <w:r>
        <w:t xml:space="preserve"> </w:t>
      </w:r>
      <w:hyperlink r:id="rId192">
        <w:r>
          <w:rPr>
            <w:rStyle w:val="Hyperlink"/>
          </w:rPr>
          <w:t xml:space="preserve">https://www.nature.com/articles/s41598-020-80340-y</w:t>
        </w:r>
      </w:hyperlink>
    </w:p>
    <w:bookmarkEnd w:id="193"/>
    <w:bookmarkStart w:id="195" w:name="ref-matzinger_fitch21"/>
    <w:p>
      <w:pPr>
        <w:pStyle w:val="Bibliography"/>
      </w:pPr>
      <w:r>
        <w:t xml:space="preserve">75.</w:t>
      </w:r>
      <w:r>
        <w:t xml:space="preserve"> </w:t>
      </w:r>
      <w:r>
        <w:t xml:space="preserve">	</w:t>
      </w:r>
      <w:r>
        <w:t xml:space="preserve">Matzinger T, Fitch WT.</w:t>
      </w:r>
      <w:r>
        <w:t xml:space="preserve"> </w:t>
      </w:r>
      <w:hyperlink r:id="rId194">
        <w:r>
          <w:rPr>
            <w:rStyle w:val="Hyperlink"/>
          </w:rPr>
          <w:t xml:space="preserve">Voice modulatory cues to structure across languages and species</w:t>
        </w:r>
      </w:hyperlink>
      <w:r>
        <w:t xml:space="preserve">. Philosophical Transactions of the Royal Society B. 2021;376:20200393.</w:t>
      </w:r>
      <w:r>
        <w:t xml:space="preserve"> </w:t>
      </w:r>
    </w:p>
    <w:bookmarkEnd w:id="195"/>
    <w:bookmarkStart w:id="197" w:name="ref-madsen_etal23"/>
    <w:p>
      <w:pPr>
        <w:pStyle w:val="Bibliography"/>
      </w:pPr>
      <w:r>
        <w:t xml:space="preserve">76.</w:t>
      </w:r>
      <w:r>
        <w:t xml:space="preserve"> </w:t>
      </w:r>
      <w:r>
        <w:t xml:space="preserve">	</w:t>
      </w:r>
      <w:r>
        <w:t xml:space="preserve">Madsen PT, Siebert U, Elemans CPH. Toothed whales use distinct vocal registers for echolocation and communication. Science [Internet]. 2023 Mar 3 [cited 2024 May 15];379(6635):928–33. Available from:</w:t>
      </w:r>
      <w:r>
        <w:t xml:space="preserve"> </w:t>
      </w:r>
      <w:hyperlink r:id="rId196">
        <w:r>
          <w:rPr>
            <w:rStyle w:val="Hyperlink"/>
          </w:rPr>
          <w:t xml:space="preserve">https://www.science.org/doi/10.1126/science.adc9570</w:t>
        </w:r>
      </w:hyperlink>
    </w:p>
    <w:bookmarkEnd w:id="197"/>
    <w:bookmarkStart w:id="199" w:name="ref-elemans_etal24"/>
    <w:p>
      <w:pPr>
        <w:pStyle w:val="Bibliography"/>
      </w:pPr>
      <w:r>
        <w:t xml:space="preserve">77.</w:t>
      </w:r>
      <w:r>
        <w:t xml:space="preserve"> </w:t>
      </w:r>
      <w:r>
        <w:t xml:space="preserve">	</w:t>
      </w:r>
      <w:r>
        <w:t xml:space="preserve">Elemans CPH, Jiang W, Jensen MH, Pichler H, Mussman BR, Nattestad J, et al.</w:t>
      </w:r>
      <w:r>
        <w:t xml:space="preserve"> </w:t>
      </w:r>
      <w:hyperlink r:id="rId198">
        <w:r>
          <w:rPr>
            <w:rStyle w:val="Hyperlink"/>
          </w:rPr>
          <w:t xml:space="preserve">Evolutionary novelties underlie sound production in baleen whales</w:t>
        </w:r>
      </w:hyperlink>
      <w:r>
        <w:t xml:space="preserve">. Nature. 2024;627:123–9.</w:t>
      </w:r>
      <w:r>
        <w:t xml:space="preserve"> </w:t>
      </w:r>
    </w:p>
    <w:bookmarkEnd w:id="199"/>
    <w:bookmarkStart w:id="201" w:name="ref-tierney_etal11"/>
    <w:p>
      <w:pPr>
        <w:pStyle w:val="Bibliography"/>
      </w:pPr>
      <w:r>
        <w:t xml:space="preserve">78.</w:t>
      </w:r>
      <w:r>
        <w:t xml:space="preserve"> </w:t>
      </w:r>
      <w:r>
        <w:t xml:space="preserve">	</w:t>
      </w:r>
      <w:r>
        <w:t xml:space="preserve">Tierney AT, Russo FA, Patel AD.</w:t>
      </w:r>
      <w:r>
        <w:t xml:space="preserve"> </w:t>
      </w:r>
      <w:hyperlink r:id="rId200">
        <w:r>
          <w:rPr>
            <w:rStyle w:val="Hyperlink"/>
          </w:rPr>
          <w:t xml:space="preserve">The motor origins of human and avian song structure</w:t>
        </w:r>
      </w:hyperlink>
      <w:r>
        <w:t xml:space="preserve">. Proceedings of the National Academy of Sciences. 2011;108(37):15510–5.</w:t>
      </w:r>
      <w:r>
        <w:t xml:space="preserve"> </w:t>
      </w:r>
    </w:p>
    <w:bookmarkEnd w:id="201"/>
    <w:bookmarkStart w:id="203" w:name="ref-zhang_ghazanfar18"/>
    <w:p>
      <w:pPr>
        <w:pStyle w:val="Bibliography"/>
      </w:pPr>
      <w:r>
        <w:t xml:space="preserve">79.</w:t>
      </w:r>
      <w:r>
        <w:t xml:space="preserve"> </w:t>
      </w:r>
      <w:r>
        <w:t xml:space="preserve">	</w:t>
      </w:r>
      <w:r>
        <w:t xml:space="preserve">Zhang YS, Ghazanfar AA. Vocal development through morphological computation. PLoS Biol [Internet]. 2018 Feb 20 [cited 2024 May 15];16(2):e2003933. Available from:</w:t>
      </w:r>
      <w:r>
        <w:t xml:space="preserve"> </w:t>
      </w:r>
      <w:hyperlink r:id="rId202">
        <w:r>
          <w:rPr>
            <w:rStyle w:val="Hyperlink"/>
          </w:rPr>
          <w:t xml:space="preserve">https://dx.plos.org/10.1371/journal.pbio.2003933</w:t>
        </w:r>
      </w:hyperlink>
    </w:p>
    <w:bookmarkEnd w:id="203"/>
    <w:bookmarkStart w:id="205" w:name="ref-franz_goller03"/>
    <w:p>
      <w:pPr>
        <w:pStyle w:val="Bibliography"/>
      </w:pPr>
      <w:r>
        <w:t xml:space="preserve">80.</w:t>
      </w:r>
      <w:r>
        <w:t xml:space="preserve"> </w:t>
      </w:r>
      <w:r>
        <w:t xml:space="preserve">	</w:t>
      </w:r>
      <w:r>
        <w:t xml:space="preserve">Franz M, Goller F. Respiratory patterns and oxygen consumption in singing zebra finches. Journal of Experimental Biology [Internet]. 2003 Mar 15 [cited 2024 May 15];206(6):967–78. Available from:</w:t>
      </w:r>
      <w:r>
        <w:t xml:space="preserve"> </w:t>
      </w:r>
      <w:hyperlink r:id="rId204">
        <w:r>
          <w:rPr>
            <w:rStyle w:val="Hyperlink"/>
          </w:rPr>
          <w:t xml:space="preserve">https://journals.biologists.com/jeb/article/206/6/967/14027/Respiratory-patterns-and-oxygen-consumption-in</w:t>
        </w:r>
      </w:hyperlink>
    </w:p>
    <w:bookmarkEnd w:id="205"/>
    <w:bookmarkStart w:id="207" w:name="ref-holt_etal15"/>
    <w:p>
      <w:pPr>
        <w:pStyle w:val="Bibliography"/>
      </w:pPr>
      <w:r>
        <w:t xml:space="preserve">81.</w:t>
      </w:r>
      <w:r>
        <w:t xml:space="preserve"> </w:t>
      </w:r>
      <w:r>
        <w:t xml:space="preserve">	</w:t>
      </w:r>
      <w:r>
        <w:t xml:space="preserve">Holt MM, Noren DP, Dunkin RC, Williams TM. Vocal performance affects metabolic rate in dolphins: implications for animals communicating in noisy environments. Journal of Experimental Biology [Internet]. 2015 Jan 1 [cited 2024 May 15];jeb.122424. Available from:</w:t>
      </w:r>
      <w:r>
        <w:t xml:space="preserve"> </w:t>
      </w:r>
      <w:hyperlink r:id="rId206">
        <w:r>
          <w:rPr>
            <w:rStyle w:val="Hyperlink"/>
          </w:rPr>
          <w:t xml:space="preserve">https://journals.biologists.com/jeb/article/doi/10.1242/jeb.122424/262142/Vocal-performance-affects-metabolic-rate-in</w:t>
        </w:r>
      </w:hyperlink>
    </w:p>
    <w:bookmarkEnd w:id="207"/>
    <w:bookmarkStart w:id="209" w:name="ref-vannoni_mcelligott09"/>
    <w:p>
      <w:pPr>
        <w:pStyle w:val="Bibliography"/>
      </w:pPr>
      <w:r>
        <w:t xml:space="preserve">82.</w:t>
      </w:r>
      <w:r>
        <w:t xml:space="preserve"> </w:t>
      </w:r>
      <w:r>
        <w:t xml:space="preserve">	</w:t>
      </w:r>
      <w:r>
        <w:t xml:space="preserve">Vannoni E, McElligott AG. Fallow bucks get hoarse: vocal fatigue as a possible signal to conspecifics. Animal Behaviour [Internet]. 2009 Jul [cited 2024 May 15];78(1):3–10. Available from:</w:t>
      </w:r>
      <w:r>
        <w:t xml:space="preserve"> </w:t>
      </w:r>
      <w:hyperlink r:id="rId208">
        <w:r>
          <w:rPr>
            <w:rStyle w:val="Hyperlink"/>
          </w:rPr>
          <w:t xml:space="preserve">https://linkinghub.elsevier.com/retrieve/pii/S0003347209001596</w:t>
        </w:r>
      </w:hyperlink>
    </w:p>
    <w:bookmarkEnd w:id="209"/>
    <w:bookmarkStart w:id="211" w:name="ref-samson_etal14"/>
    <w:p>
      <w:pPr>
        <w:pStyle w:val="Bibliography"/>
      </w:pPr>
      <w:r>
        <w:t xml:space="preserve">83.</w:t>
      </w:r>
      <w:r>
        <w:t xml:space="preserve"> </w:t>
      </w:r>
      <w:r>
        <w:t xml:space="preserve">	</w:t>
      </w:r>
      <w:r>
        <w:t xml:space="preserve">Samson DR, Hurst D, Shumaker RW. Orangutan night-time long call behavior: sleep quality costs associated with vocalizations in captive Pongo. Advances in Zoology [Internet]. 2014 Sep 7 [cited 2024 May 15];2014:1–8. Available from:</w:t>
      </w:r>
      <w:r>
        <w:t xml:space="preserve"> </w:t>
      </w:r>
      <w:hyperlink r:id="rId210">
        <w:r>
          <w:rPr>
            <w:rStyle w:val="Hyperlink"/>
          </w:rPr>
          <w:t xml:space="preserve">https://www.hindawi.com/journals/az/2014/101763/</w:t>
        </w:r>
      </w:hyperlink>
    </w:p>
    <w:bookmarkEnd w:id="211"/>
    <w:bookmarkStart w:id="213" w:name="ref-fujiki_etal22"/>
    <w:p>
      <w:pPr>
        <w:pStyle w:val="Bibliography"/>
      </w:pPr>
      <w:r>
        <w:t xml:space="preserve">84.</w:t>
      </w:r>
      <w:r>
        <w:t xml:space="preserve"> </w:t>
      </w:r>
      <w:r>
        <w:t xml:space="preserve">	</w:t>
      </w:r>
      <w:r>
        <w:t xml:space="preserve">Fujiki RB, Huber JE, Sivasankar MP. The effects of vocal exertion on lung volume measurements and acoustics in speakers reporting high and low vocal fatigue. PLoS ONE [Internet]. 2022 May 12 [cited 2024 May 15];17(5):e0268324. Available from:</w:t>
      </w:r>
      <w:r>
        <w:t xml:space="preserve"> </w:t>
      </w:r>
      <w:hyperlink r:id="rId212">
        <w:r>
          <w:rPr>
            <w:rStyle w:val="Hyperlink"/>
          </w:rPr>
          <w:t xml:space="preserve">https://dx.plos.org/10.1371/journal.pone.0268324</w:t>
        </w:r>
      </w:hyperlink>
    </w:p>
    <w:bookmarkEnd w:id="213"/>
    <w:bookmarkStart w:id="215" w:name="ref-benesova_etal21"/>
    <w:p>
      <w:pPr>
        <w:pStyle w:val="Bibliography"/>
      </w:pPr>
      <w:r>
        <w:t xml:space="preserve">85.</w:t>
      </w:r>
      <w:r>
        <w:t xml:space="preserve"> </w:t>
      </w:r>
      <w:r>
        <w:t xml:space="preserve">	</w:t>
      </w:r>
      <w:r>
        <w:t xml:space="preserve">Benešová M, Faltýnek D, Zámečník LH.</w:t>
      </w:r>
      <w:r>
        <w:t xml:space="preserve"> </w:t>
      </w:r>
      <w:hyperlink r:id="rId214">
        <w:r>
          <w:rPr>
            <w:rStyle w:val="Hyperlink"/>
          </w:rPr>
          <w:t xml:space="preserve">Explain the law: When the evidence is not enough</w:t>
        </w:r>
      </w:hyperlink>
      <w:r>
        <w:t xml:space="preserve">. Linguistic Frontiers. 2021 Jan 21;</w:t>
      </w:r>
      <w:r>
        <w:t xml:space="preserve"> </w:t>
      </w:r>
    </w:p>
    <w:bookmarkEnd w:id="215"/>
    <w:bookmarkEnd w:id="216"/>
    <w:p>
      <w:pPr>
        <w:pStyle w:val="BodyText"/>
      </w:pPr>
    </w:p>
    <w:bookmarkEnd w:id="217"/>
    <w:sectPr w:rsidR="00FA09C3">
      <w:headerReference r:id="rId10" w:type="even"/>
      <w:headerReference r:id="rId11" w:type="default"/>
      <w:footerReference r:id="rId13" w:type="even"/>
      <w:footerReference r:id="rId14" w:type="default"/>
      <w:headerReference r:id="rId9"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1D5EBDA0" w14:textId="77777777" w:rsidR="00FA09C3"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9D630A" w14:textId="77777777" w:rsidR="00FA09C3" w:rsidRDefault="00FA09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20DBE7A4" w14:textId="77777777" w:rsidR="00FA09C3"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2F523E58" w14:textId="77777777" w:rsidR="00FA09C3" w:rsidRDefault="00FA09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CD22F" w14:textId="77777777" w:rsidR="00FA09C3" w:rsidRDefault="00FA09C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Institute</w:t>
      </w:r>
      <w:r>
        <w:t xml:space="preserve"> </w:t>
      </w:r>
      <w:r>
        <w:t xml:space="preserve">for</w:t>
      </w:r>
      <w:r>
        <w:t xml:space="preserve"> </w:t>
      </w:r>
      <w:r>
        <w:t xml:space="preserve">Advanced</w:t>
      </w:r>
      <w:r>
        <w:t xml:space="preserve"> </w:t>
      </w:r>
      <w:r>
        <w:t xml:space="preserve">Computational</w:t>
      </w:r>
      <w:r>
        <w:t xml:space="preserve"> </w:t>
      </w:r>
      <w:r>
        <w:t xml:space="preserve">Science,</w:t>
      </w:r>
      <w:r>
        <w:t xml:space="preserve"> </w:t>
      </w:r>
      <w:r>
        <w:t xml:space="preserve">Stony</w:t>
      </w:r>
      <w:r>
        <w:t xml:space="preserve"> </w:t>
      </w:r>
      <w:r>
        <w:t xml:space="preserve">Brook</w:t>
      </w:r>
      <w:r>
        <w:t xml:space="preserve"> </w:t>
      </w:r>
      <w:r>
        <w:t xml:space="preserve">University,</w:t>
      </w:r>
      <w:r>
        <w:t xml:space="preserve"> </w:t>
      </w:r>
      <w:hyperlink r:id="rId21">
        <w:r>
          <w:rPr>
            <w:rStyle w:val="Hyperlink"/>
          </w:rPr>
          <w:t xml:space="preserve">masonyoungblood@gmail.com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DAD55" w14:textId="77777777" w:rsidR="00FA09C3" w:rsidRDefault="00FA09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B7F89" w14:textId="77777777" w:rsidR="00FA09C3" w:rsidRDefault="00FA09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005EF" w14:textId="77777777" w:rsidR="00FA09C3" w:rsidRDefault="00FA09C3">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566E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889585" w:numId="1">
    <w:abstractNumId w:val="0"/>
  </w:num>
  <w:num w16cid:durableId="973490239" w:numId="2">
    <w:abstractNumId w:val="0"/>
  </w:num>
  <w:num w16cid:durableId="1183207309" w:numId="3">
    <w:abstractNumId w:val="0"/>
  </w:num>
  <w:num w16cid:durableId="1398866279" w:numId="4">
    <w:abstractNumId w:val="0"/>
  </w:num>
  <w:num w16cid:durableId="2019385433" w:numId="5">
    <w:abstractNumId w:val="0"/>
  </w:num>
  <w:num w16cid:durableId="507255251"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A7DD2"/>
    <w:pPr>
      <w:keepNext/>
      <w:keepLines/>
      <w:spacing w:after="0" w:before="480"/>
      <w:outlineLvl w:val="0"/>
    </w:pPr>
    <w:rPr>
      <w:rFonts w:ascii="Avenir Next Medium" w:cstheme="majorBidi" w:eastAsiaTheme="majorEastAsia" w:hAnsi="Avenir Next Medium"/>
      <w:bCs/>
      <w:color w:themeColor="text1" w:val="000000"/>
      <w:sz w:val="28"/>
      <w:szCs w:val="32"/>
    </w:rPr>
  </w:style>
  <w:style w:styleId="Heading2" w:type="paragraph">
    <w:name w:val="heading 2"/>
    <w:basedOn w:val="Normal"/>
    <w:next w:val="BodyText"/>
    <w:uiPriority w:val="9"/>
    <w:unhideWhenUsed/>
    <w:qFormat/>
    <w:rsid w:val="009A7DD2"/>
    <w:pPr>
      <w:keepNext/>
      <w:keepLines/>
      <w:spacing w:after="0" w:before="200"/>
      <w:outlineLvl w:val="1"/>
    </w:pPr>
    <w:rPr>
      <w:rFonts w:ascii="Avenir Next Medium" w:cstheme="majorBidi" w:eastAsiaTheme="majorEastAsia" w:hAnsi="Avenir Next Medium"/>
      <w:bCs/>
      <w:color w:themeColor="text1" w:val="000000"/>
      <w:szCs w:val="28"/>
    </w:rPr>
  </w:style>
  <w:style w:styleId="Heading3" w:type="paragraph">
    <w:name w:val="heading 3"/>
    <w:basedOn w:val="Normal"/>
    <w:next w:val="BodyText"/>
    <w:uiPriority w:val="9"/>
    <w:unhideWhenUsed/>
    <w:qFormat/>
    <w:rsid w:val="00686DA1"/>
    <w:pPr>
      <w:keepNext/>
      <w:keepLines/>
      <w:spacing w:after="0" w:before="200"/>
      <w:outlineLvl w:val="2"/>
    </w:pPr>
    <w:rPr>
      <w:rFonts w:ascii="Avenir Next Medium" w:cstheme="majorBidi" w:eastAsiaTheme="majorEastAsia" w:hAnsi="Avenir Next Medium"/>
      <w:bCs/>
      <w:color w:themeColor="text1" w:val="000000"/>
      <w:sz w:val="2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A7DD2"/>
    <w:pPr>
      <w:spacing w:after="180" w:before="180"/>
    </w:pPr>
    <w:rPr>
      <w:rFonts w:ascii="Garamond-Math" w:hAnsi="Garamond-Math"/>
      <w:sz w:val="2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A7DD2"/>
    <w:pPr>
      <w:keepNext/>
      <w:keepLines/>
      <w:spacing w:after="240" w:before="480"/>
      <w:jc w:val="center"/>
    </w:pPr>
    <w:rPr>
      <w:rFonts w:ascii="Avenir Next Demi Bold" w:cstheme="majorBidi" w:eastAsiaTheme="majorEastAsia" w:hAnsi="Avenir Next Demi Bold"/>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A7DD2"/>
    <w:pPr>
      <w:keepNext/>
      <w:keepLines/>
      <w:jc w:val="center"/>
    </w:pPr>
    <w:rPr>
      <w:rFonts w:ascii="Garamond-Math" w:hAnsi="Garamond-Math"/>
    </w:rPr>
  </w:style>
  <w:style w:styleId="Date" w:type="paragraph">
    <w:name w:val="Date"/>
    <w:next w:val="BodyText"/>
    <w:qFormat/>
    <w:pPr>
      <w:keepNext/>
      <w:keepLines/>
      <w:jc w:val="center"/>
    </w:pPr>
  </w:style>
  <w:style w:customStyle="1" w:styleId="Abstract" w:type="paragraph">
    <w:name w:val="Abstract"/>
    <w:basedOn w:val="Normal"/>
    <w:next w:val="BodyText"/>
    <w:qFormat/>
    <w:rsid w:val="00B1531F"/>
    <w:pPr>
      <w:keepNext/>
      <w:keepLines/>
      <w:spacing w:after="300" w:before="300"/>
      <w:ind w:left="720" w:right="720"/>
    </w:pPr>
    <w:rPr>
      <w:rFonts w:ascii="Garamond-Math" w:hAnsi="Garamond-Math"/>
      <w:sz w:val="20"/>
      <w:szCs w:val="20"/>
    </w:rPr>
  </w:style>
  <w:style w:styleId="Bibliography" w:type="paragraph">
    <w:name w:val="Bibliography"/>
    <w:basedOn w:val="Normal"/>
    <w:qFormat/>
    <w:rsid w:val="007D4872"/>
    <w:pPr>
      <w:ind w:hanging="360" w:left="360"/>
      <w:contextualSpacing/>
    </w:pPr>
    <w:rPr>
      <w:rFonts w:ascii="Garamond" w:hAnsi="Garamond"/>
      <w:sz w:val="16"/>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9A7DD2"/>
    <w:rPr>
      <w:rFonts w:ascii="Garamond-Math" w:hAnsi="Garamond-Math"/>
      <w:sz w:val="16"/>
    </w:rPr>
  </w:style>
  <w:style w:customStyle="1" w:styleId="Table" w:type="table">
    <w:name w:val="Table"/>
    <w:semiHidden/>
    <w:unhideWhenUsed/>
    <w:qFormat/>
    <w:rsid w:val="007D4872"/>
    <w:pPr>
      <w:widowControl w:val="0"/>
    </w:pPr>
    <w:tblPr>
      <w:tblInd w:type="dxa" w:w="0"/>
      <w:tblCellMar>
        <w:top w:type="dxa" w:w="0"/>
        <w:left w:type="dxa" w:w="108"/>
        <w:bottom w:type="dxa" w:w="0"/>
        <w:right w:type="dxa" w:w="108"/>
      </w:tblCellMar>
    </w:tblPr>
    <w:trPr>
      <w:tblHeader/>
    </w:tr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A7DD2"/>
    <w:pPr>
      <w:keepNext/>
    </w:pPr>
    <w:rPr>
      <w:rFonts w:ascii="Garamond-Math" w:hAnsi="Garamond-Math"/>
      <w:sz w:val="20"/>
    </w:rPr>
  </w:style>
  <w:style w:customStyle="1" w:styleId="ImageCaption" w:type="paragraph">
    <w:name w:val="Image Caption"/>
    <w:basedOn w:val="Caption"/>
    <w:rsid w:val="009A7DD2"/>
    <w:rPr>
      <w:rFonts w:ascii="Garamond-Math" w:hAnsi="Garamond-Math"/>
      <w:sz w:val="20"/>
    </w:rPr>
  </w:style>
  <w:style w:customStyle="1" w:styleId="Figure" w:type="paragraph">
    <w:name w:val="Figure"/>
    <w:basedOn w:val="Normal"/>
  </w:style>
  <w:style w:customStyle="1" w:styleId="CaptionedFigure" w:type="paragraph">
    <w:name w:val="Captioned Figure"/>
    <w:basedOn w:val="Figure"/>
    <w:rsid w:val="009A7DD2"/>
    <w:pPr>
      <w:keepNext/>
      <w:jc w:val="center"/>
    </w:pPr>
    <w:rPr>
      <w:rFonts w:ascii="Garamond-Math" w:hAnsi="Garamond-Math"/>
      <w:sz w:val="20"/>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9A7DD2"/>
    <w:rPr>
      <w:rFonts w:ascii="Garamond-Math" w:hAnsi="Garamond-Math"/>
      <w:sz w:val="16"/>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B3819"/>
    <w:pPr>
      <w:tabs>
        <w:tab w:pos="4680" w:val="center"/>
        <w:tab w:pos="9360" w:val="right"/>
      </w:tabs>
      <w:spacing w:after="0"/>
    </w:pPr>
  </w:style>
  <w:style w:customStyle="1" w:styleId="HeaderChar" w:type="character">
    <w:name w:val="Header Char"/>
    <w:basedOn w:val="DefaultParagraphFont"/>
    <w:link w:val="Header"/>
    <w:rsid w:val="009B3819"/>
  </w:style>
  <w:style w:styleId="Footer" w:type="paragraph">
    <w:name w:val="footer"/>
    <w:basedOn w:val="Normal"/>
    <w:link w:val="FooterChar"/>
    <w:rsid w:val="009B3819"/>
    <w:pPr>
      <w:tabs>
        <w:tab w:pos="4680" w:val="center"/>
        <w:tab w:pos="9360" w:val="right"/>
      </w:tabs>
      <w:spacing w:after="0"/>
    </w:pPr>
  </w:style>
  <w:style w:customStyle="1" w:styleId="FooterChar" w:type="character">
    <w:name w:val="Footer Char"/>
    <w:basedOn w:val="DefaultParagraphFont"/>
    <w:link w:val="Footer"/>
    <w:rsid w:val="009B3819"/>
  </w:style>
  <w:style w:styleId="PageNumber" w:type="charact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1.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1.xml" Type="http://schemas.openxmlformats.org/officeDocument/2006/relationships/footer" /><Relationship Id="rId14" Target="footer2.xml" Type="http://schemas.openxmlformats.org/officeDocument/2006/relationships/footer"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hyperlink" Id="rId74" Target="http://biorxiv.org/lookup/doi/10.1101/2023.01.11.523588" TargetMode="External" /><Relationship Type="http://schemas.openxmlformats.org/officeDocument/2006/relationships/hyperlink" Id="rId148" Target="http://biorxiv.org/lookup/doi/10.1101/2023.12.13.571437" TargetMode="External" /><Relationship Type="http://schemas.openxmlformats.org/officeDocument/2006/relationships/hyperlink" Id="rId131" Target="http://frontiersinzoology.biomedcentral.com/articles/10.1186/s12983-017-0235-8" TargetMode="External" /><Relationship Type="http://schemas.openxmlformats.org/officeDocument/2006/relationships/hyperlink" Id="rId135" Target="http://hdl.handle.net/2117/348201" TargetMode="External" /><Relationship Type="http://schemas.openxmlformats.org/officeDocument/2006/relationships/hyperlink" Id="rId111" Target="http://www.tandfonline.com/doi/abs/10.1080/09296170500055301" TargetMode="External" /><Relationship Type="http://schemas.openxmlformats.org/officeDocument/2006/relationships/hyperlink" Id="rId167" Target="https://academic.oup.com/sysbio/article/56/2/252/1687174" TargetMode="External" /><Relationship Type="http://schemas.openxmlformats.org/officeDocument/2006/relationships/hyperlink" Id="rId142" Target="https://academic.oup.com/sysbio/article/70/5/922/6122448" TargetMode="External" /><Relationship Type="http://schemas.openxmlformats.org/officeDocument/2006/relationships/hyperlink" Id="rId188" Target="https://doi.org/10.1016/j.wocn.2022.101179" TargetMode="External" /><Relationship Type="http://schemas.openxmlformats.org/officeDocument/2006/relationships/hyperlink" Id="rId162" Target="https://doi.org/10.1038/506150a" TargetMode="External" /><Relationship Type="http://schemas.openxmlformats.org/officeDocument/2006/relationships/hyperlink" Id="rId164" Target="https://doi.org/10.1038/d41586-019-00857-9" TargetMode="External" /><Relationship Type="http://schemas.openxmlformats.org/officeDocument/2006/relationships/hyperlink" Id="rId198" Target="https://doi.org/10.1038/s41586-024-07080-1" TargetMode="External" /><Relationship Type="http://schemas.openxmlformats.org/officeDocument/2006/relationships/hyperlink" Id="rId200" Target="https://doi.org/10.1073/pnas.1103882108" TargetMode="External" /><Relationship Type="http://schemas.openxmlformats.org/officeDocument/2006/relationships/hyperlink" Id="rId66" Target="https://doi.org/10.1098/rsos.190337" TargetMode="External" /><Relationship Type="http://schemas.openxmlformats.org/officeDocument/2006/relationships/hyperlink" Id="rId124" Target="https://doi.org/10.1098/rspb.2018.2900" TargetMode="External" /><Relationship Type="http://schemas.openxmlformats.org/officeDocument/2006/relationships/hyperlink" Id="rId100" Target="https://doi.org/10.1098/rspb.2024.0250" TargetMode="External" /><Relationship Type="http://schemas.openxmlformats.org/officeDocument/2006/relationships/hyperlink" Id="rId194" Target="https://doi.org/10.1098/rstb.2020.0393" TargetMode="External" /><Relationship Type="http://schemas.openxmlformats.org/officeDocument/2006/relationships/hyperlink" Id="rId171" Target="https://doi.org/10.1111/brv.12160" TargetMode="External" /><Relationship Type="http://schemas.openxmlformats.org/officeDocument/2006/relationships/hyperlink" Id="rId190" Target="https://doi.org/10.1515/lingvan-2019-0063" TargetMode="External" /><Relationship Type="http://schemas.openxmlformats.org/officeDocument/2006/relationships/hyperlink" Id="rId184" Target="https://doi.org/10.15496/publikation-10057" TargetMode="External" /><Relationship Type="http://schemas.openxmlformats.org/officeDocument/2006/relationships/hyperlink" Id="rId160" Target="https://doi.org/10.18637/jss.v067.i01" TargetMode="External" /><Relationship Type="http://schemas.openxmlformats.org/officeDocument/2006/relationships/hyperlink" Id="rId214" Target="https://doi.org/10.2478/lf-2020-0013" TargetMode="External" /><Relationship Type="http://schemas.openxmlformats.org/officeDocument/2006/relationships/hyperlink" Id="rId144" Target="https://doreco.huma-num.fr/" TargetMode="External" /><Relationship Type="http://schemas.openxmlformats.org/officeDocument/2006/relationships/hyperlink" Id="rId202" Target="https://dx.plos.org/10.1371/journal.pbio.2003933" TargetMode="External" /><Relationship Type="http://schemas.openxmlformats.org/officeDocument/2006/relationships/hyperlink" Id="rId146" Target="https://dx.plos.org/10.1371/journal.pone.0256133" TargetMode="External" /><Relationship Type="http://schemas.openxmlformats.org/officeDocument/2006/relationships/hyperlink" Id="rId58" Target="https://dx.plos.org/10.1371/journal.pone.0264214" TargetMode="External" /><Relationship Type="http://schemas.openxmlformats.org/officeDocument/2006/relationships/hyperlink" Id="rId212" Target="https://dx.plos.org/10.1371/journal.pone.0268324" TargetMode="External" /><Relationship Type="http://schemas.openxmlformats.org/officeDocument/2006/relationships/hyperlink" Id="rId56" Target="https://elifesciences.org/articles/83750" TargetMode="External" /><Relationship Type="http://schemas.openxmlformats.org/officeDocument/2006/relationships/hyperlink" Id="rId49" Target="https://github.com/masonyoungblood/whale_efficiency" TargetMode="External" /><Relationship Type="http://schemas.openxmlformats.org/officeDocument/2006/relationships/hyperlink" Id="rId152" Target="https://glottometrics.iqla.org/409-menzeraths-law-is-it-just-regression-toward-the-mean/" TargetMode="External" /><Relationship Type="http://schemas.openxmlformats.org/officeDocument/2006/relationships/hyperlink" Id="rId204" Target="https://journals.biologists.com/jeb/article/206/6/967/14027/Respiratory-patterns-and-oxygen-consumption-in" TargetMode="External" /><Relationship Type="http://schemas.openxmlformats.org/officeDocument/2006/relationships/hyperlink" Id="rId206" Target="https://journals.biologists.com/jeb/article/doi/10.1242/jeb.122424/262142/Vocal-performance-affects-metabolic-rate-in" TargetMode="External" /><Relationship Type="http://schemas.openxmlformats.org/officeDocument/2006/relationships/hyperlink" Id="rId90" Target="https://journals.biologists.com/jeb/article/doi/10.1242/jeb.144295/262485/Discrimination-of-fast-click-series-produced-by" TargetMode="External" /><Relationship Type="http://schemas.openxmlformats.org/officeDocument/2006/relationships/hyperlink" Id="rId76" Target="https://link.springer.com/10.1007/s00265-021-03035-y" TargetMode="External" /><Relationship Type="http://schemas.openxmlformats.org/officeDocument/2006/relationships/hyperlink" Id="rId86" Target="https://link.springer.com/10.1007/s10164-022-00755-0" TargetMode="External" /><Relationship Type="http://schemas.openxmlformats.org/officeDocument/2006/relationships/hyperlink" Id="rId208" Target="https://linkinghub.elsevier.com/retrieve/pii/S0003347209001596" TargetMode="External" /><Relationship Type="http://schemas.openxmlformats.org/officeDocument/2006/relationships/hyperlink" Id="rId175" Target="https://linkinghub.elsevier.com/retrieve/pii/S0003347219300089" TargetMode="External" /><Relationship Type="http://schemas.openxmlformats.org/officeDocument/2006/relationships/hyperlink" Id="rId127" Target="https://linkinghub.elsevier.com/retrieve/pii/S000334721930377X" TargetMode="External" /><Relationship Type="http://schemas.openxmlformats.org/officeDocument/2006/relationships/hyperlink" Id="rId88" Target="https://linkinghub.elsevier.com/retrieve/pii/S0022098123001090" TargetMode="External" /><Relationship Type="http://schemas.openxmlformats.org/officeDocument/2006/relationships/hyperlink" Id="rId139" Target="https://linkinghub.elsevier.com/retrieve/pii/S0169534721002305" TargetMode="External" /><Relationship Type="http://schemas.openxmlformats.org/officeDocument/2006/relationships/hyperlink" Id="rId115" Target="https://linkinghub.elsevier.com/retrieve/pii/S0378437113001702" TargetMode="External" /><Relationship Type="http://schemas.openxmlformats.org/officeDocument/2006/relationships/hyperlink" Id="rId133" Target="https://linkinghub.elsevier.com/retrieve/pii/S0960982221005285" TargetMode="External" /><Relationship Type="http://schemas.openxmlformats.org/officeDocument/2006/relationships/hyperlink" Id="rId102" Target="https://linkinghub.elsevier.com/retrieve/pii/S1364661300014947" TargetMode="External" /><Relationship Type="http://schemas.openxmlformats.org/officeDocument/2006/relationships/hyperlink" Id="rId104" Target="https://linkinghub.elsevier.com/retrieve/pii/S1364661319300580" TargetMode="External" /><Relationship Type="http://schemas.openxmlformats.org/officeDocument/2006/relationships/hyperlink" Id="rId50" Target="https://masonyoungblood.github.io/whale_efficiency/" TargetMode="External" /><Relationship Type="http://schemas.openxmlformats.org/officeDocument/2006/relationships/hyperlink" Id="rId22" Target="https://masonyoungblood.github.io/whale_efficiency/supplement/supplement.html" TargetMode="External" /><Relationship Type="http://schemas.openxmlformats.org/officeDocument/2006/relationships/hyperlink" Id="rId120" Target="https://onlinelibrary.wiley.com/doi/10.1002/cplx.21820" TargetMode="External" /><Relationship Type="http://schemas.openxmlformats.org/officeDocument/2006/relationships/hyperlink" Id="rId180" Target="https://onlinelibrary.wiley.com/doi/10.1111/cogs.12088" TargetMode="External" /><Relationship Type="http://schemas.openxmlformats.org/officeDocument/2006/relationships/hyperlink" Id="rId169" Target="https://peerj.com/articles/16505" TargetMode="External" /><Relationship Type="http://schemas.openxmlformats.org/officeDocument/2006/relationships/hyperlink" Id="rId118" Target="https://pnas.org/doi/full/10.1073/pnas.1522072113" TargetMode="External" /><Relationship Type="http://schemas.openxmlformats.org/officeDocument/2006/relationships/hyperlink" Id="rId92" Target="https://pnas.org/doi/full/10.1073/pnas.2201692119" TargetMode="External" /><Relationship Type="http://schemas.openxmlformats.org/officeDocument/2006/relationships/hyperlink" Id="rId70" Target="https://pubs.aip.org/jasa/article/145/6/3467/940279/Song-production-by-the-North-Pacific-right-whale" TargetMode="External" /><Relationship Type="http://schemas.openxmlformats.org/officeDocument/2006/relationships/hyperlink" Id="rId72" Target="https://pubs.aip.org/jasa/article/155/1/145/2932685/Characteristics-and-spatiotemporal-variation-of" TargetMode="External" /><Relationship Type="http://schemas.openxmlformats.org/officeDocument/2006/relationships/hyperlink" Id="rId80" Target="https://pubs.aip.org/jasa/article/155/2/1437/3265783/Hector-s-dolphins-Cephalorhynchus-hectori-produce" TargetMode="External" /><Relationship Type="http://schemas.openxmlformats.org/officeDocument/2006/relationships/hyperlink" Id="rId186" Target="https://pubs.aip.org/jasa/article/54/5/1235/605848/The-effect-of-position-in-utterance-on-speech" TargetMode="External" /><Relationship Type="http://schemas.openxmlformats.org/officeDocument/2006/relationships/hyperlink" Id="rId129" Target="https://royalsocietypublishing.org/doi/10.1098/rsbl.2019.0589" TargetMode="External" /><Relationship Type="http://schemas.openxmlformats.org/officeDocument/2006/relationships/hyperlink" Id="rId96" Target="https://royalsocietypublishing.org/doi/10.1098/rsos.150372" TargetMode="External" /><Relationship Type="http://schemas.openxmlformats.org/officeDocument/2006/relationships/hyperlink" Id="rId52" Target="https://royalsocietypublishing.org/doi/10.1098/rsos.180241" TargetMode="External" /><Relationship Type="http://schemas.openxmlformats.org/officeDocument/2006/relationships/hyperlink" Id="rId156" Target="https://royalsocietypublishing.org/doi/10.1098/rsos.191023" TargetMode="External" /><Relationship Type="http://schemas.openxmlformats.org/officeDocument/2006/relationships/hyperlink" Id="rId150" Target="https://royalsocietypublishing.org/doi/10.1098/rsos.201557" TargetMode="External" /><Relationship Type="http://schemas.openxmlformats.org/officeDocument/2006/relationships/hyperlink" Id="rId94" Target="https://royalsocietypublishing.org/doi/10.1098/rsos.211737" TargetMode="External" /><Relationship Type="http://schemas.openxmlformats.org/officeDocument/2006/relationships/hyperlink" Id="rId78" Target="https://royalsocietypublishing.org/doi/10.1098/rspb.2018.1178" TargetMode="External" /><Relationship Type="http://schemas.openxmlformats.org/officeDocument/2006/relationships/hyperlink" Id="rId106" Target="https://royalsocietypublishing.org/doi/10.1098/rstb.2020.0308" TargetMode="External" /><Relationship Type="http://schemas.openxmlformats.org/officeDocument/2006/relationships/hyperlink" Id="rId137" Target="https://www.animalbehaviorandcognition.org/uploads/journals/53/2%20Jolliffe_et_al_ABC_10(3).pdf" TargetMode="External" /><Relationship Type="http://schemas.openxmlformats.org/officeDocument/2006/relationships/hyperlink" Id="rId113" Target="https://www.degruyter.com/document/doi/10.1515/lingvan-2019-0076/html" TargetMode="External" /><Relationship Type="http://schemas.openxmlformats.org/officeDocument/2006/relationships/hyperlink" Id="rId154" Target="https://www.degruyter.com/document/doi/10.1515/sagmb-2013-0034/html" TargetMode="External" /><Relationship Type="http://schemas.openxmlformats.org/officeDocument/2006/relationships/hyperlink" Id="rId68" Target="https://www.frontiersin.org/articles/10.3389/fmars.2022.897298/full" TargetMode="External" /><Relationship Type="http://schemas.openxmlformats.org/officeDocument/2006/relationships/hyperlink" Id="rId210" Target="https://www.hindawi.com/journals/az/2014/101763/" TargetMode="External" /><Relationship Type="http://schemas.openxmlformats.org/officeDocument/2006/relationships/hyperlink" Id="rId158" Target="https://www.mdpi.com/1099-4300/21/12/1153" TargetMode="External" /><Relationship Type="http://schemas.openxmlformats.org/officeDocument/2006/relationships/hyperlink" Id="rId177" Target="https://www.mdpi.com/1099-4300/23/6/661" TargetMode="External" /><Relationship Type="http://schemas.openxmlformats.org/officeDocument/2006/relationships/hyperlink" Id="rId98" Target="https://www.nature.com/articles/s41467-019-11605-y" TargetMode="External" /><Relationship Type="http://schemas.openxmlformats.org/officeDocument/2006/relationships/hyperlink" Id="rId54" Target="https://www.nature.com/articles/s41598-020-80220-5" TargetMode="External" /><Relationship Type="http://schemas.openxmlformats.org/officeDocument/2006/relationships/hyperlink" Id="rId192" Target="https://www.nature.com/articles/s41598-020-80340-y" TargetMode="External" /><Relationship Type="http://schemas.openxmlformats.org/officeDocument/2006/relationships/hyperlink" Id="rId62" Target="https://www.nature.com/articles/s41598-021-98295-z" TargetMode="External" /><Relationship Type="http://schemas.openxmlformats.org/officeDocument/2006/relationships/hyperlink" Id="rId60" Target="https://www.nature.com/articles/s41598-022-15379-0" TargetMode="External" /><Relationship Type="http://schemas.openxmlformats.org/officeDocument/2006/relationships/hyperlink" Id="rId64" Target="https://www.nature.com/articles/s41598-022-17999-y" TargetMode="External" /><Relationship Type="http://schemas.openxmlformats.org/officeDocument/2006/relationships/hyperlink" Id="rId82" Target="https://www.nature.com/articles/s41598-023-48349-1" TargetMode="External" /><Relationship Type="http://schemas.openxmlformats.org/officeDocument/2006/relationships/hyperlink" Id="rId173" Target="https://www.nature.com/articles/s41598-024-56152-9" TargetMode="External" /><Relationship Type="http://schemas.openxmlformats.org/officeDocument/2006/relationships/hyperlink" Id="rId182" Target="https://www.ncbi.nlm.nih.gov/pmc/articles/PMC4176592/" TargetMode="External" /><Relationship Type="http://schemas.openxmlformats.org/officeDocument/2006/relationships/hyperlink" Id="rId196" Target="https://www.science.org/doi/10.1126/science.adc9570" TargetMode="External" /><Relationship Type="http://schemas.openxmlformats.org/officeDocument/2006/relationships/hyperlink" Id="rId109" Target="https://www.tandfonline.com/doi/full/10.1080/09296174.2017.1314411" TargetMode="External" /><Relationship Type="http://schemas.openxmlformats.org/officeDocument/2006/relationships/hyperlink" Id="rId122" Target="https://www.tandfonline.com/doi/full/10.1080/09296174.2020.1778387" TargetMode="External" /><Relationship Type="http://schemas.openxmlformats.org/officeDocument/2006/relationships/hyperlink" Id="rId84" Target="https://www.tandfonline.com/doi/full/10.1080/09524622.2017.1396562" TargetMode="External" /><Relationship Type="http://schemas.openxmlformats.org/officeDocument/2006/relationships/hyperlink" Id="rId21" Target="mailto:masonyoungblood@gmail.com" TargetMode="External" /></Relationships>
</file>

<file path=word/_rels/footnotes.xml.rels><?xml version="1.0" encoding="UTF-8"?><Relationships xmlns="http://schemas.openxmlformats.org/package/2006/relationships"><Relationship Type="http://schemas.openxmlformats.org/officeDocument/2006/relationships/hyperlink" Id="rId74" Target="http://biorxiv.org/lookup/doi/10.1101/2023.01.11.523588" TargetMode="External" /><Relationship Type="http://schemas.openxmlformats.org/officeDocument/2006/relationships/hyperlink" Id="rId148" Target="http://biorxiv.org/lookup/doi/10.1101/2023.12.13.571437" TargetMode="External" /><Relationship Type="http://schemas.openxmlformats.org/officeDocument/2006/relationships/hyperlink" Id="rId131" Target="http://frontiersinzoology.biomedcentral.com/articles/10.1186/s12983-017-0235-8" TargetMode="External" /><Relationship Type="http://schemas.openxmlformats.org/officeDocument/2006/relationships/hyperlink" Id="rId135" Target="http://hdl.handle.net/2117/348201" TargetMode="External" /><Relationship Type="http://schemas.openxmlformats.org/officeDocument/2006/relationships/hyperlink" Id="rId111" Target="http://www.tandfonline.com/doi/abs/10.1080/09296170500055301" TargetMode="External" /><Relationship Type="http://schemas.openxmlformats.org/officeDocument/2006/relationships/hyperlink" Id="rId167" Target="https://academic.oup.com/sysbio/article/56/2/252/1687174" TargetMode="External" /><Relationship Type="http://schemas.openxmlformats.org/officeDocument/2006/relationships/hyperlink" Id="rId142" Target="https://academic.oup.com/sysbio/article/70/5/922/6122448" TargetMode="External" /><Relationship Type="http://schemas.openxmlformats.org/officeDocument/2006/relationships/hyperlink" Id="rId188" Target="https://doi.org/10.1016/j.wocn.2022.101179" TargetMode="External" /><Relationship Type="http://schemas.openxmlformats.org/officeDocument/2006/relationships/hyperlink" Id="rId162" Target="https://doi.org/10.1038/506150a" TargetMode="External" /><Relationship Type="http://schemas.openxmlformats.org/officeDocument/2006/relationships/hyperlink" Id="rId164" Target="https://doi.org/10.1038/d41586-019-00857-9" TargetMode="External" /><Relationship Type="http://schemas.openxmlformats.org/officeDocument/2006/relationships/hyperlink" Id="rId198" Target="https://doi.org/10.1038/s41586-024-07080-1" TargetMode="External" /><Relationship Type="http://schemas.openxmlformats.org/officeDocument/2006/relationships/hyperlink" Id="rId200" Target="https://doi.org/10.1073/pnas.1103882108" TargetMode="External" /><Relationship Type="http://schemas.openxmlformats.org/officeDocument/2006/relationships/hyperlink" Id="rId66" Target="https://doi.org/10.1098/rsos.190337" TargetMode="External" /><Relationship Type="http://schemas.openxmlformats.org/officeDocument/2006/relationships/hyperlink" Id="rId124" Target="https://doi.org/10.1098/rspb.2018.2900" TargetMode="External" /><Relationship Type="http://schemas.openxmlformats.org/officeDocument/2006/relationships/hyperlink" Id="rId100" Target="https://doi.org/10.1098/rspb.2024.0250" TargetMode="External" /><Relationship Type="http://schemas.openxmlformats.org/officeDocument/2006/relationships/hyperlink" Id="rId194" Target="https://doi.org/10.1098/rstb.2020.0393" TargetMode="External" /><Relationship Type="http://schemas.openxmlformats.org/officeDocument/2006/relationships/hyperlink" Id="rId171" Target="https://doi.org/10.1111/brv.12160" TargetMode="External" /><Relationship Type="http://schemas.openxmlformats.org/officeDocument/2006/relationships/hyperlink" Id="rId190" Target="https://doi.org/10.1515/lingvan-2019-0063" TargetMode="External" /><Relationship Type="http://schemas.openxmlformats.org/officeDocument/2006/relationships/hyperlink" Id="rId184" Target="https://doi.org/10.15496/publikation-10057" TargetMode="External" /><Relationship Type="http://schemas.openxmlformats.org/officeDocument/2006/relationships/hyperlink" Id="rId160" Target="https://doi.org/10.18637/jss.v067.i01" TargetMode="External" /><Relationship Type="http://schemas.openxmlformats.org/officeDocument/2006/relationships/hyperlink" Id="rId214" Target="https://doi.org/10.2478/lf-2020-0013" TargetMode="External" /><Relationship Type="http://schemas.openxmlformats.org/officeDocument/2006/relationships/hyperlink" Id="rId144" Target="https://doreco.huma-num.fr/" TargetMode="External" /><Relationship Type="http://schemas.openxmlformats.org/officeDocument/2006/relationships/hyperlink" Id="rId202" Target="https://dx.plos.org/10.1371/journal.pbio.2003933" TargetMode="External" /><Relationship Type="http://schemas.openxmlformats.org/officeDocument/2006/relationships/hyperlink" Id="rId146" Target="https://dx.plos.org/10.1371/journal.pone.0256133" TargetMode="External" /><Relationship Type="http://schemas.openxmlformats.org/officeDocument/2006/relationships/hyperlink" Id="rId58" Target="https://dx.plos.org/10.1371/journal.pone.0264214" TargetMode="External" /><Relationship Type="http://schemas.openxmlformats.org/officeDocument/2006/relationships/hyperlink" Id="rId212" Target="https://dx.plos.org/10.1371/journal.pone.0268324" TargetMode="External" /><Relationship Type="http://schemas.openxmlformats.org/officeDocument/2006/relationships/hyperlink" Id="rId56" Target="https://elifesciences.org/articles/83750" TargetMode="External" /><Relationship Type="http://schemas.openxmlformats.org/officeDocument/2006/relationships/hyperlink" Id="rId49" Target="https://github.com/masonyoungblood/whale_efficiency" TargetMode="External" /><Relationship Type="http://schemas.openxmlformats.org/officeDocument/2006/relationships/hyperlink" Id="rId152" Target="https://glottometrics.iqla.org/409-menzeraths-law-is-it-just-regression-toward-the-mean/" TargetMode="External" /><Relationship Type="http://schemas.openxmlformats.org/officeDocument/2006/relationships/hyperlink" Id="rId204" Target="https://journals.biologists.com/jeb/article/206/6/967/14027/Respiratory-patterns-and-oxygen-consumption-in" TargetMode="External" /><Relationship Type="http://schemas.openxmlformats.org/officeDocument/2006/relationships/hyperlink" Id="rId206" Target="https://journals.biologists.com/jeb/article/doi/10.1242/jeb.122424/262142/Vocal-performance-affects-metabolic-rate-in" TargetMode="External" /><Relationship Type="http://schemas.openxmlformats.org/officeDocument/2006/relationships/hyperlink" Id="rId90" Target="https://journals.biologists.com/jeb/article/doi/10.1242/jeb.144295/262485/Discrimination-of-fast-click-series-produced-by" TargetMode="External" /><Relationship Type="http://schemas.openxmlformats.org/officeDocument/2006/relationships/hyperlink" Id="rId76" Target="https://link.springer.com/10.1007/s00265-021-03035-y" TargetMode="External" /><Relationship Type="http://schemas.openxmlformats.org/officeDocument/2006/relationships/hyperlink" Id="rId86" Target="https://link.springer.com/10.1007/s10164-022-00755-0" TargetMode="External" /><Relationship Type="http://schemas.openxmlformats.org/officeDocument/2006/relationships/hyperlink" Id="rId208" Target="https://linkinghub.elsevier.com/retrieve/pii/S0003347209001596" TargetMode="External" /><Relationship Type="http://schemas.openxmlformats.org/officeDocument/2006/relationships/hyperlink" Id="rId175" Target="https://linkinghub.elsevier.com/retrieve/pii/S0003347219300089" TargetMode="External" /><Relationship Type="http://schemas.openxmlformats.org/officeDocument/2006/relationships/hyperlink" Id="rId127" Target="https://linkinghub.elsevier.com/retrieve/pii/S000334721930377X" TargetMode="External" /><Relationship Type="http://schemas.openxmlformats.org/officeDocument/2006/relationships/hyperlink" Id="rId88" Target="https://linkinghub.elsevier.com/retrieve/pii/S0022098123001090" TargetMode="External" /><Relationship Type="http://schemas.openxmlformats.org/officeDocument/2006/relationships/hyperlink" Id="rId139" Target="https://linkinghub.elsevier.com/retrieve/pii/S0169534721002305" TargetMode="External" /><Relationship Type="http://schemas.openxmlformats.org/officeDocument/2006/relationships/hyperlink" Id="rId115" Target="https://linkinghub.elsevier.com/retrieve/pii/S0378437113001702" TargetMode="External" /><Relationship Type="http://schemas.openxmlformats.org/officeDocument/2006/relationships/hyperlink" Id="rId133" Target="https://linkinghub.elsevier.com/retrieve/pii/S0960982221005285" TargetMode="External" /><Relationship Type="http://schemas.openxmlformats.org/officeDocument/2006/relationships/hyperlink" Id="rId102" Target="https://linkinghub.elsevier.com/retrieve/pii/S1364661300014947" TargetMode="External" /><Relationship Type="http://schemas.openxmlformats.org/officeDocument/2006/relationships/hyperlink" Id="rId104" Target="https://linkinghub.elsevier.com/retrieve/pii/S1364661319300580" TargetMode="External" /><Relationship Type="http://schemas.openxmlformats.org/officeDocument/2006/relationships/hyperlink" Id="rId50" Target="https://masonyoungblood.github.io/whale_efficiency/" TargetMode="External" /><Relationship Type="http://schemas.openxmlformats.org/officeDocument/2006/relationships/hyperlink" Id="rId22" Target="https://masonyoungblood.github.io/whale_efficiency/supplement/supplement.html" TargetMode="External" /><Relationship Type="http://schemas.openxmlformats.org/officeDocument/2006/relationships/hyperlink" Id="rId120" Target="https://onlinelibrary.wiley.com/doi/10.1002/cplx.21820" TargetMode="External" /><Relationship Type="http://schemas.openxmlformats.org/officeDocument/2006/relationships/hyperlink" Id="rId180" Target="https://onlinelibrary.wiley.com/doi/10.1111/cogs.12088" TargetMode="External" /><Relationship Type="http://schemas.openxmlformats.org/officeDocument/2006/relationships/hyperlink" Id="rId169" Target="https://peerj.com/articles/16505" TargetMode="External" /><Relationship Type="http://schemas.openxmlformats.org/officeDocument/2006/relationships/hyperlink" Id="rId118" Target="https://pnas.org/doi/full/10.1073/pnas.1522072113" TargetMode="External" /><Relationship Type="http://schemas.openxmlformats.org/officeDocument/2006/relationships/hyperlink" Id="rId92" Target="https://pnas.org/doi/full/10.1073/pnas.2201692119" TargetMode="External" /><Relationship Type="http://schemas.openxmlformats.org/officeDocument/2006/relationships/hyperlink" Id="rId70" Target="https://pubs.aip.org/jasa/article/145/6/3467/940279/Song-production-by-the-North-Pacific-right-whale" TargetMode="External" /><Relationship Type="http://schemas.openxmlformats.org/officeDocument/2006/relationships/hyperlink" Id="rId72" Target="https://pubs.aip.org/jasa/article/155/1/145/2932685/Characteristics-and-spatiotemporal-variation-of" TargetMode="External" /><Relationship Type="http://schemas.openxmlformats.org/officeDocument/2006/relationships/hyperlink" Id="rId80" Target="https://pubs.aip.org/jasa/article/155/2/1437/3265783/Hector-s-dolphins-Cephalorhynchus-hectori-produce" TargetMode="External" /><Relationship Type="http://schemas.openxmlformats.org/officeDocument/2006/relationships/hyperlink" Id="rId186" Target="https://pubs.aip.org/jasa/article/54/5/1235/605848/The-effect-of-position-in-utterance-on-speech" TargetMode="External" /><Relationship Type="http://schemas.openxmlformats.org/officeDocument/2006/relationships/hyperlink" Id="rId129" Target="https://royalsocietypublishing.org/doi/10.1098/rsbl.2019.0589" TargetMode="External" /><Relationship Type="http://schemas.openxmlformats.org/officeDocument/2006/relationships/hyperlink" Id="rId96" Target="https://royalsocietypublishing.org/doi/10.1098/rsos.150372" TargetMode="External" /><Relationship Type="http://schemas.openxmlformats.org/officeDocument/2006/relationships/hyperlink" Id="rId52" Target="https://royalsocietypublishing.org/doi/10.1098/rsos.180241" TargetMode="External" /><Relationship Type="http://schemas.openxmlformats.org/officeDocument/2006/relationships/hyperlink" Id="rId156" Target="https://royalsocietypublishing.org/doi/10.1098/rsos.191023" TargetMode="External" /><Relationship Type="http://schemas.openxmlformats.org/officeDocument/2006/relationships/hyperlink" Id="rId150" Target="https://royalsocietypublishing.org/doi/10.1098/rsos.201557" TargetMode="External" /><Relationship Type="http://schemas.openxmlformats.org/officeDocument/2006/relationships/hyperlink" Id="rId94" Target="https://royalsocietypublishing.org/doi/10.1098/rsos.211737" TargetMode="External" /><Relationship Type="http://schemas.openxmlformats.org/officeDocument/2006/relationships/hyperlink" Id="rId78" Target="https://royalsocietypublishing.org/doi/10.1098/rspb.2018.1178" TargetMode="External" /><Relationship Type="http://schemas.openxmlformats.org/officeDocument/2006/relationships/hyperlink" Id="rId106" Target="https://royalsocietypublishing.org/doi/10.1098/rstb.2020.0308" TargetMode="External" /><Relationship Type="http://schemas.openxmlformats.org/officeDocument/2006/relationships/hyperlink" Id="rId137" Target="https://www.animalbehaviorandcognition.org/uploads/journals/53/2%20Jolliffe_et_al_ABC_10(3).pdf" TargetMode="External" /><Relationship Type="http://schemas.openxmlformats.org/officeDocument/2006/relationships/hyperlink" Id="rId113" Target="https://www.degruyter.com/document/doi/10.1515/lingvan-2019-0076/html" TargetMode="External" /><Relationship Type="http://schemas.openxmlformats.org/officeDocument/2006/relationships/hyperlink" Id="rId154" Target="https://www.degruyter.com/document/doi/10.1515/sagmb-2013-0034/html" TargetMode="External" /><Relationship Type="http://schemas.openxmlformats.org/officeDocument/2006/relationships/hyperlink" Id="rId68" Target="https://www.frontiersin.org/articles/10.3389/fmars.2022.897298/full" TargetMode="External" /><Relationship Type="http://schemas.openxmlformats.org/officeDocument/2006/relationships/hyperlink" Id="rId210" Target="https://www.hindawi.com/journals/az/2014/101763/" TargetMode="External" /><Relationship Type="http://schemas.openxmlformats.org/officeDocument/2006/relationships/hyperlink" Id="rId158" Target="https://www.mdpi.com/1099-4300/21/12/1153" TargetMode="External" /><Relationship Type="http://schemas.openxmlformats.org/officeDocument/2006/relationships/hyperlink" Id="rId177" Target="https://www.mdpi.com/1099-4300/23/6/661" TargetMode="External" /><Relationship Type="http://schemas.openxmlformats.org/officeDocument/2006/relationships/hyperlink" Id="rId98" Target="https://www.nature.com/articles/s41467-019-11605-y" TargetMode="External" /><Relationship Type="http://schemas.openxmlformats.org/officeDocument/2006/relationships/hyperlink" Id="rId54" Target="https://www.nature.com/articles/s41598-020-80220-5" TargetMode="External" /><Relationship Type="http://schemas.openxmlformats.org/officeDocument/2006/relationships/hyperlink" Id="rId192" Target="https://www.nature.com/articles/s41598-020-80340-y" TargetMode="External" /><Relationship Type="http://schemas.openxmlformats.org/officeDocument/2006/relationships/hyperlink" Id="rId62" Target="https://www.nature.com/articles/s41598-021-98295-z" TargetMode="External" /><Relationship Type="http://schemas.openxmlformats.org/officeDocument/2006/relationships/hyperlink" Id="rId60" Target="https://www.nature.com/articles/s41598-022-15379-0" TargetMode="External" /><Relationship Type="http://schemas.openxmlformats.org/officeDocument/2006/relationships/hyperlink" Id="rId64" Target="https://www.nature.com/articles/s41598-022-17999-y" TargetMode="External" /><Relationship Type="http://schemas.openxmlformats.org/officeDocument/2006/relationships/hyperlink" Id="rId82" Target="https://www.nature.com/articles/s41598-023-48349-1" TargetMode="External" /><Relationship Type="http://schemas.openxmlformats.org/officeDocument/2006/relationships/hyperlink" Id="rId173" Target="https://www.nature.com/articles/s41598-024-56152-9" TargetMode="External" /><Relationship Type="http://schemas.openxmlformats.org/officeDocument/2006/relationships/hyperlink" Id="rId182" Target="https://www.ncbi.nlm.nih.gov/pmc/articles/PMC4176592/" TargetMode="External" /><Relationship Type="http://schemas.openxmlformats.org/officeDocument/2006/relationships/hyperlink" Id="rId196" Target="https://www.science.org/doi/10.1126/science.adc9570" TargetMode="External" /><Relationship Type="http://schemas.openxmlformats.org/officeDocument/2006/relationships/hyperlink" Id="rId109" Target="https://www.tandfonline.com/doi/full/10.1080/09296174.2017.1314411" TargetMode="External" /><Relationship Type="http://schemas.openxmlformats.org/officeDocument/2006/relationships/hyperlink" Id="rId122" Target="https://www.tandfonline.com/doi/full/10.1080/09296174.2020.1778387" TargetMode="External" /><Relationship Type="http://schemas.openxmlformats.org/officeDocument/2006/relationships/hyperlink" Id="rId84" Target="https://www.tandfonline.com/doi/full/10.1080/09524622.2017.1396562" TargetMode="External" /><Relationship Type="http://schemas.openxmlformats.org/officeDocument/2006/relationships/hyperlink" Id="rId21" Target="mailto:masonyoungbl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8965</Words>
  <Characters>51104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Language-like efficiency and structure in house finch song</vt:lpstr>
    </vt:vector>
  </TitlesOfParts>
  <Company/>
  <LinksUpToDate>false</LinksUpToDate>
  <CharactersWithSpaces>59950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in whale communication</dc:title>
  <dc:creator>Mason Youngblood </dc:creator>
  <cp:keywords/>
  <dcterms:created xsi:type="dcterms:W3CDTF">2024-05-22T20:29:22Z</dcterms:created>
  <dcterms:modified xsi:type="dcterms:W3CDTF">2024-05-22T20:29:22Z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Human language and other animal communication systems tend to be optimized for efficiency—the benefits that they bestow relative to the costs of learning and producing them. One of the clearest manifestations of communicative efficiency is Menzerath’s law, which predicts that longer sequences (e.g., songs) will be comprised of shorter elements (e.g., notes). In this study, I assessed the evidence for Menzerath’s law in cetaceans by analyzing vocal sequences from 16 baleen and toothed whale species and comparing them to spoken data from 51 human languages. The vocalizations of 11 of the 16 whale species included in this analysis adhere to Menzerath’s law to an extent that is comparable to, and sometimes far greater than, what is observed in spoken human language data. Humpback whales exhibit Menzerath’s law both at the level of notes within phrases and phrases within songs. There is also a broad tendency for vocal shortening—elements or intervals getting shorter over the course of sequences—which may point to simple energetic constraints. Overall, the results of this study suggest that the vocalizations of a wide range of whale species have undergone compression for increased communicative efficiency.</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vancouver.csl</vt:lpwstr>
  </property>
  <property fmtid="{D5CDD505-2E9C-101B-9397-08002B2CF9AE}" pid="6" name="fig_caption">
    <vt:lpwstr>True</vt:lpwstr>
  </property>
  <property fmtid="{D5CDD505-2E9C-101B-9397-08002B2CF9AE}" pid="7" name="ftExtra-cite-data-table">
    <vt:lpwstr>(1) (2) (3) [(4)](5) (6) (7) [(8)](9) (10) (11) [(12)](13) (14) (15) [(16)](17) (18) (19) [(20)](21) (22) (23)</vt:lpwstr>
  </property>
  <property fmtid="{D5CDD505-2E9C-101B-9397-08002B2CF9AE}" pid="8" name="link-citations">
    <vt:lpwstr>True</vt:lpwstr>
  </property>
  <property fmtid="{D5CDD505-2E9C-101B-9397-08002B2CF9AE}" pid="9" name="output">
    <vt:lpwstr/>
  </property>
</Properties>
</file>